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B656547" w14:textId="77777777" w:rsidR="008A7276" w:rsidRDefault="008A7276">
      <w:pPr>
        <w:spacing w:before="80" w:after="80"/>
      </w:pPr>
    </w:p>
    <w:p w14:paraId="1BEB20FF" w14:textId="77777777" w:rsidR="008A7276" w:rsidRDefault="008A7276">
      <w:pPr>
        <w:spacing w:before="80" w:after="80"/>
      </w:pPr>
    </w:p>
    <w:p w14:paraId="265DA610" w14:textId="77777777" w:rsidR="008A7276" w:rsidRDefault="008A0725">
      <w:pPr>
        <w:spacing w:before="100" w:after="100"/>
      </w:pPr>
      <w:r>
        <w:rPr>
          <w:b/>
          <w:bCs/>
        </w:rPr>
        <w:t>Dated</w:t>
      </w:r>
    </w:p>
    <w:p w14:paraId="4D78AFDC" w14:textId="77777777" w:rsidR="008A7276" w:rsidRDefault="008A7276">
      <w:pPr>
        <w:spacing w:before="80" w:after="80"/>
      </w:pPr>
    </w:p>
    <w:p w14:paraId="29FF71CD" w14:textId="77777777" w:rsidR="008A7276" w:rsidRDefault="008A7276">
      <w:pPr>
        <w:spacing w:before="80" w:after="80"/>
      </w:pPr>
    </w:p>
    <w:p w14:paraId="47BD8802" w14:textId="77777777" w:rsidR="008A7276" w:rsidRDefault="008A0725">
      <w:pPr>
        <w:spacing w:before="200" w:after="200"/>
        <w:jc w:val="center"/>
      </w:pPr>
      <w:r>
        <w:rPr>
          <w:b/>
          <w:bCs/>
          <w:sz w:val="28"/>
          <w:szCs w:val="28"/>
        </w:rPr>
        <w:t>PLANNING OBLIGATION BY WAY OF UNILATERAL UNDERTAKING</w:t>
      </w:r>
    </w:p>
    <w:p w14:paraId="4D1799F4" w14:textId="77777777" w:rsidR="008A7276" w:rsidRDefault="008A0725">
      <w:pPr>
        <w:spacing w:before="120" w:after="120"/>
        <w:jc w:val="center"/>
      </w:pPr>
      <w:r>
        <w:t>under Section 106 of the Town and Country Planning Act 1990</w:t>
      </w:r>
    </w:p>
    <w:p w14:paraId="1D7A0EB1" w14:textId="77777777" w:rsidR="008A7276" w:rsidRDefault="008A7276">
      <w:pPr>
        <w:spacing w:before="80" w:after="80"/>
      </w:pPr>
    </w:p>
    <w:p w14:paraId="6E92691A" w14:textId="77777777" w:rsidR="008A7276" w:rsidRDefault="008A0725">
      <w:pPr>
        <w:spacing w:before="120" w:after="120"/>
        <w:jc w:val="center"/>
      </w:pPr>
      <w:r>
        <w:rPr>
          <w:i/>
          <w:iCs/>
        </w:rPr>
        <w:t>relating to</w:t>
      </w:r>
    </w:p>
    <w:p w14:paraId="01D6EB42" w14:textId="77777777" w:rsidR="008A7276" w:rsidRDefault="008A0725">
      <w:pPr>
        <w:spacing w:before="120" w:after="120"/>
        <w:jc w:val="center"/>
      </w:pPr>
      <w:r>
        <w:rPr>
          <w:b/>
          <w:bCs/>
        </w:rPr>
        <w:t>Land at Lagnersh House Holiday Site, Lower Bognor Road, Lagness, PO20 1LW</w:t>
      </w:r>
    </w:p>
    <w:p w14:paraId="2D0BEA2A" w14:textId="77777777" w:rsidR="008A7276" w:rsidRDefault="008A7276">
      <w:pPr>
        <w:spacing w:before="80" w:after="80"/>
      </w:pPr>
    </w:p>
    <w:p w14:paraId="3D232706" w14:textId="77777777" w:rsidR="008A7276" w:rsidRDefault="008A7276">
      <w:pPr>
        <w:spacing w:before="80" w:after="80"/>
      </w:pPr>
    </w:p>
    <w:p w14:paraId="089CF2E4" w14:textId="77777777" w:rsidR="008A7276" w:rsidRDefault="008A0725">
      <w:pPr>
        <w:spacing w:before="100" w:after="100"/>
      </w:pPr>
      <w:r>
        <w:rPr>
          <w:b/>
          <w:bCs/>
        </w:rPr>
        <w:t>Given by:</w:t>
      </w:r>
    </w:p>
    <w:p w14:paraId="081EC2EA" w14:textId="77777777" w:rsidR="008A7276" w:rsidRDefault="008A7276">
      <w:pPr>
        <w:spacing w:before="80" w:after="80"/>
      </w:pPr>
    </w:p>
    <w:p w14:paraId="1F283352" w14:textId="3ECC4970" w:rsidR="008A7276" w:rsidRDefault="008A0725">
      <w:pPr>
        <w:spacing w:before="100" w:after="100"/>
      </w:pPr>
      <w:r>
        <w:t xml:space="preserve">(1)  </w:t>
      </w:r>
      <w:r>
        <w:rPr>
          <w:b/>
          <w:bCs/>
        </w:rPr>
        <w:t xml:space="preserve">TONY </w:t>
      </w:r>
      <w:r w:rsidR="002F7E9F">
        <w:rPr>
          <w:b/>
          <w:bCs/>
        </w:rPr>
        <w:t xml:space="preserve">DARREN </w:t>
      </w:r>
      <w:r>
        <w:rPr>
          <w:b/>
          <w:bCs/>
        </w:rPr>
        <w:t>CASTLE</w:t>
      </w:r>
      <w:r>
        <w:t xml:space="preserve"> </w:t>
      </w:r>
      <w:r w:rsidR="002F7E9F">
        <w:t xml:space="preserve">and </w:t>
      </w:r>
      <w:r w:rsidR="002F7E9F" w:rsidRPr="002F7E9F">
        <w:rPr>
          <w:b/>
          <w:bCs/>
        </w:rPr>
        <w:t>LISA MARIE KEET</w:t>
      </w:r>
      <w:r w:rsidR="002F7E9F">
        <w:t xml:space="preserve"> </w:t>
      </w:r>
      <w:r>
        <w:t xml:space="preserve">of </w:t>
      </w:r>
      <w:proofErr w:type="spellStart"/>
      <w:r>
        <w:t>Lagnersh</w:t>
      </w:r>
      <w:proofErr w:type="spellEnd"/>
      <w:r>
        <w:t xml:space="preserve"> House, Lower Bognor Road, Chichester, PO20 1LW</w:t>
      </w:r>
      <w:r w:rsidR="005946F6">
        <w:t xml:space="preserve"> </w:t>
      </w:r>
    </w:p>
    <w:p w14:paraId="64459FFD" w14:textId="77777777" w:rsidR="008A7276" w:rsidRDefault="008A7276">
      <w:pPr>
        <w:spacing w:before="80" w:after="80"/>
      </w:pPr>
    </w:p>
    <w:p w14:paraId="5E178686" w14:textId="0F432798" w:rsidR="008A7276" w:rsidRDefault="008A0725">
      <w:pPr>
        <w:spacing w:before="100" w:after="100"/>
      </w:pPr>
      <w:r>
        <w:t xml:space="preserve">(2)  </w:t>
      </w:r>
      <w:r>
        <w:rPr>
          <w:b/>
          <w:bCs/>
        </w:rPr>
        <w:t xml:space="preserve">TONY </w:t>
      </w:r>
      <w:r w:rsidR="002F7E9F">
        <w:rPr>
          <w:b/>
          <w:bCs/>
        </w:rPr>
        <w:t xml:space="preserve">JOHNNY </w:t>
      </w:r>
      <w:r>
        <w:rPr>
          <w:b/>
          <w:bCs/>
        </w:rPr>
        <w:t>KEET</w:t>
      </w:r>
      <w:r>
        <w:t xml:space="preserve"> of Tree Tops, Bognor Road, Chichester, PO20 1EH</w:t>
      </w:r>
    </w:p>
    <w:p w14:paraId="4790A5CF" w14:textId="77777777" w:rsidR="008A7276" w:rsidRDefault="008A7276">
      <w:pPr>
        <w:spacing w:before="80" w:after="80"/>
      </w:pPr>
    </w:p>
    <w:p w14:paraId="0CDE0B58" w14:textId="77777777" w:rsidR="008A7276" w:rsidRDefault="008A0725">
      <w:pPr>
        <w:spacing w:before="100" w:after="100"/>
      </w:pPr>
      <w:r>
        <w:t>IN FAVOUR OF</w:t>
      </w:r>
    </w:p>
    <w:p w14:paraId="3D65EC09" w14:textId="77777777" w:rsidR="008A7276" w:rsidRDefault="008A0725">
      <w:pPr>
        <w:spacing w:before="100" w:after="100"/>
      </w:pPr>
      <w:r>
        <w:rPr>
          <w:b/>
          <w:bCs/>
        </w:rPr>
        <w:t>Arun District Council</w:t>
      </w:r>
      <w:r>
        <w:t xml:space="preserve"> of The Civic Centre, Maltravers Road, Littlehampton, BN17 5LF (the </w:t>
      </w:r>
      <w:r>
        <w:rPr>
          <w:b/>
          <w:bCs/>
        </w:rPr>
        <w:t>Council</w:t>
      </w:r>
      <w:r>
        <w:t>)</w:t>
      </w:r>
    </w:p>
    <w:p w14:paraId="0A1CF089" w14:textId="77777777" w:rsidR="008A7276" w:rsidRDefault="008A7276">
      <w:pPr>
        <w:spacing w:before="80" w:after="80"/>
      </w:pPr>
    </w:p>
    <w:p w14:paraId="13447464" w14:textId="77777777" w:rsidR="008A7276" w:rsidRDefault="008A7276">
      <w:pPr>
        <w:spacing w:before="80" w:after="80"/>
      </w:pPr>
    </w:p>
    <w:p w14:paraId="4431D1C8" w14:textId="77777777" w:rsidR="008A7276" w:rsidRDefault="008A0725">
      <w:pPr>
        <w:spacing w:before="100" w:after="100"/>
      </w:pPr>
      <w:r>
        <w:rPr>
          <w:b/>
          <w:bCs/>
          <w:u w:val="single"/>
        </w:rPr>
        <w:t>Contents</w:t>
      </w:r>
    </w:p>
    <w:p w14:paraId="4649BB00" w14:textId="77777777" w:rsidR="008A7276" w:rsidRDefault="008A0725">
      <w:pPr>
        <w:spacing w:before="100" w:after="100"/>
      </w:pPr>
      <w:r>
        <w:t>1.</w:t>
      </w:r>
      <w:r>
        <w:tab/>
        <w:t>Interpretation</w:t>
      </w:r>
    </w:p>
    <w:p w14:paraId="1597C492" w14:textId="77777777" w:rsidR="008A7276" w:rsidRDefault="008A0725">
      <w:pPr>
        <w:spacing w:before="100" w:after="100"/>
      </w:pPr>
      <w:r>
        <w:t>2.</w:t>
      </w:r>
      <w:r>
        <w:tab/>
        <w:t>Statutory provisions</w:t>
      </w:r>
    </w:p>
    <w:p w14:paraId="7A5CD925" w14:textId="77777777" w:rsidR="008A7276" w:rsidRDefault="008A0725">
      <w:pPr>
        <w:spacing w:before="100" w:after="100"/>
      </w:pPr>
      <w:r>
        <w:t>3.</w:t>
      </w:r>
      <w:r>
        <w:tab/>
        <w:t>Conditionality</w:t>
      </w:r>
    </w:p>
    <w:p w14:paraId="570364EA" w14:textId="77777777" w:rsidR="008A7276" w:rsidRDefault="008A0725">
      <w:pPr>
        <w:spacing w:before="100" w:after="100"/>
      </w:pPr>
      <w:r>
        <w:t>4.</w:t>
      </w:r>
      <w:r>
        <w:tab/>
        <w:t>Covenants to the Council</w:t>
      </w:r>
    </w:p>
    <w:p w14:paraId="3843443E" w14:textId="77777777" w:rsidR="008A7276" w:rsidRDefault="008A0725">
      <w:pPr>
        <w:spacing w:before="100" w:after="100"/>
      </w:pPr>
      <w:r>
        <w:t>5.</w:t>
      </w:r>
      <w:r>
        <w:tab/>
        <w:t>Mortgagees</w:t>
      </w:r>
    </w:p>
    <w:p w14:paraId="079DD332" w14:textId="77777777" w:rsidR="008A7276" w:rsidRDefault="008A0725">
      <w:pPr>
        <w:spacing w:before="100" w:after="100"/>
      </w:pPr>
      <w:r>
        <w:t>6.</w:t>
      </w:r>
      <w:r>
        <w:tab/>
        <w:t>Release</w:t>
      </w:r>
    </w:p>
    <w:p w14:paraId="4CBBE261" w14:textId="77777777" w:rsidR="008A7276" w:rsidRDefault="008A0725">
      <w:pPr>
        <w:spacing w:before="100" w:after="100"/>
      </w:pPr>
      <w:r>
        <w:t>7.</w:t>
      </w:r>
      <w:r>
        <w:tab/>
        <w:t>Determination of deed</w:t>
      </w:r>
    </w:p>
    <w:p w14:paraId="5EE88C70" w14:textId="77777777" w:rsidR="008A7276" w:rsidRDefault="008A0725">
      <w:pPr>
        <w:spacing w:before="100" w:after="100"/>
      </w:pPr>
      <w:r>
        <w:t>8.</w:t>
      </w:r>
      <w:r>
        <w:tab/>
        <w:t>Local land charge</w:t>
      </w:r>
    </w:p>
    <w:p w14:paraId="1A607F6E" w14:textId="77777777" w:rsidR="008A7276" w:rsidRDefault="008A0725">
      <w:pPr>
        <w:spacing w:before="100" w:after="100"/>
      </w:pPr>
      <w:r>
        <w:t>9.</w:t>
      </w:r>
      <w:r>
        <w:tab/>
        <w:t>Council’s costs</w:t>
      </w:r>
    </w:p>
    <w:p w14:paraId="0305512B" w14:textId="77777777" w:rsidR="008A7276" w:rsidRDefault="008A0725">
      <w:pPr>
        <w:spacing w:before="100" w:after="100"/>
      </w:pPr>
      <w:r>
        <w:t>10.</w:t>
      </w:r>
      <w:r>
        <w:tab/>
        <w:t>Interest on late payment</w:t>
      </w:r>
    </w:p>
    <w:p w14:paraId="7E07868E" w14:textId="77777777" w:rsidR="008A7276" w:rsidRDefault="008A0725">
      <w:pPr>
        <w:spacing w:before="100" w:after="100"/>
      </w:pPr>
      <w:r>
        <w:t>11.</w:t>
      </w:r>
      <w:r>
        <w:tab/>
        <w:t>Ownership</w:t>
      </w:r>
    </w:p>
    <w:p w14:paraId="01C1EEAD" w14:textId="77777777" w:rsidR="008A7276" w:rsidRDefault="008A0725">
      <w:pPr>
        <w:spacing w:before="100" w:after="100"/>
      </w:pPr>
      <w:r>
        <w:t>12.</w:t>
      </w:r>
      <w:r>
        <w:tab/>
        <w:t>Reasonableness</w:t>
      </w:r>
    </w:p>
    <w:p w14:paraId="07EE1B46" w14:textId="77777777" w:rsidR="008A7276" w:rsidRDefault="008A0725">
      <w:pPr>
        <w:spacing w:before="100" w:after="100"/>
      </w:pPr>
      <w:r>
        <w:t>13.</w:t>
      </w:r>
      <w:r>
        <w:tab/>
        <w:t>Cancellation of entries</w:t>
      </w:r>
    </w:p>
    <w:p w14:paraId="5498F74A" w14:textId="77777777" w:rsidR="008A7276" w:rsidRDefault="008A0725">
      <w:pPr>
        <w:spacing w:before="100" w:after="100"/>
      </w:pPr>
      <w:r>
        <w:lastRenderedPageBreak/>
        <w:t>14.</w:t>
      </w:r>
      <w:r>
        <w:tab/>
        <w:t>Disputes</w:t>
      </w:r>
    </w:p>
    <w:p w14:paraId="0B53BED3" w14:textId="77777777" w:rsidR="008A7276" w:rsidRDefault="008A0725">
      <w:pPr>
        <w:spacing w:before="100" w:after="100"/>
      </w:pPr>
      <w:r>
        <w:t>15.</w:t>
      </w:r>
      <w:r>
        <w:tab/>
        <w:t>No fetter of discretion</w:t>
      </w:r>
    </w:p>
    <w:p w14:paraId="26CC4CE4" w14:textId="77777777" w:rsidR="008A7276" w:rsidRDefault="008A0725">
      <w:pPr>
        <w:spacing w:before="100" w:after="100"/>
      </w:pPr>
      <w:r>
        <w:t>16.</w:t>
      </w:r>
      <w:r>
        <w:tab/>
        <w:t>Waiver</w:t>
      </w:r>
    </w:p>
    <w:p w14:paraId="06AE8F10" w14:textId="77777777" w:rsidR="008A7276" w:rsidRDefault="008A0725">
      <w:pPr>
        <w:spacing w:before="100" w:after="100"/>
      </w:pPr>
      <w:r>
        <w:t>17.</w:t>
      </w:r>
      <w:r>
        <w:tab/>
        <w:t>Future Permissions</w:t>
      </w:r>
    </w:p>
    <w:p w14:paraId="71B3102F" w14:textId="77777777" w:rsidR="008A7276" w:rsidRDefault="008A0725">
      <w:pPr>
        <w:spacing w:before="100" w:after="100"/>
      </w:pPr>
      <w:r>
        <w:t>18.</w:t>
      </w:r>
      <w:r>
        <w:tab/>
        <w:t>Agreements and Declarations</w:t>
      </w:r>
    </w:p>
    <w:p w14:paraId="7D80BDD4" w14:textId="77777777" w:rsidR="008A7276" w:rsidRDefault="008A0725">
      <w:pPr>
        <w:spacing w:before="100" w:after="100"/>
      </w:pPr>
      <w:r>
        <w:t>19.</w:t>
      </w:r>
      <w:r>
        <w:tab/>
        <w:t>Notices</w:t>
      </w:r>
    </w:p>
    <w:p w14:paraId="4EFF574A" w14:textId="77777777" w:rsidR="008A7276" w:rsidRDefault="008A0725">
      <w:pPr>
        <w:spacing w:before="100" w:after="100"/>
      </w:pPr>
      <w:r>
        <w:t>20.</w:t>
      </w:r>
      <w:r>
        <w:tab/>
        <w:t>Third party rights</w:t>
      </w:r>
    </w:p>
    <w:p w14:paraId="34C493AA" w14:textId="77777777" w:rsidR="008A7276" w:rsidRDefault="008A0725">
      <w:pPr>
        <w:spacing w:before="100" w:after="100"/>
      </w:pPr>
      <w:r>
        <w:t>21.</w:t>
      </w:r>
      <w:r>
        <w:tab/>
        <w:t>Value added tax</w:t>
      </w:r>
    </w:p>
    <w:p w14:paraId="7461BC2B" w14:textId="77777777" w:rsidR="008A7276" w:rsidRDefault="008A0725">
      <w:pPr>
        <w:spacing w:before="100" w:after="100"/>
      </w:pPr>
      <w:r>
        <w:t>22.</w:t>
      </w:r>
      <w:r>
        <w:tab/>
        <w:t>Governing Law</w:t>
      </w:r>
    </w:p>
    <w:p w14:paraId="647CAE89" w14:textId="77777777" w:rsidR="008A7276" w:rsidRDefault="008A0725">
      <w:pPr>
        <w:spacing w:before="100" w:after="100"/>
      </w:pPr>
      <w:r>
        <w:t>Schedule 1 – Access Management Contribution Obligations</w:t>
      </w:r>
    </w:p>
    <w:p w14:paraId="1E40B3C9" w14:textId="77777777" w:rsidR="008A7276" w:rsidRDefault="008A0725">
      <w:pPr>
        <w:spacing w:before="100" w:after="100"/>
      </w:pPr>
      <w:r>
        <w:t>Schedule 2 – Non-Implementation of Planning Permission P/27/24/PL</w:t>
      </w:r>
    </w:p>
    <w:p w14:paraId="333DDCB8" w14:textId="77777777" w:rsidR="008A7276" w:rsidRDefault="008A7276">
      <w:pPr>
        <w:spacing w:before="80" w:after="80"/>
      </w:pPr>
    </w:p>
    <w:p w14:paraId="6749493F" w14:textId="77777777" w:rsidR="008A7276" w:rsidRDefault="008A0725">
      <w:r>
        <w:br w:type="page"/>
      </w:r>
    </w:p>
    <w:p w14:paraId="018BDDE4" w14:textId="495F9B7F" w:rsidR="008A7276" w:rsidRDefault="008A0725">
      <w:pPr>
        <w:spacing w:before="100" w:after="100"/>
      </w:pPr>
      <w:r>
        <w:rPr>
          <w:b/>
          <w:bCs/>
        </w:rPr>
        <w:lastRenderedPageBreak/>
        <w:t>THIS DEED</w:t>
      </w:r>
      <w:r>
        <w:t xml:space="preserve"> is dated </w:t>
      </w:r>
    </w:p>
    <w:p w14:paraId="6DCC2BCC" w14:textId="77777777" w:rsidR="008A7276" w:rsidRDefault="008A7276">
      <w:pPr>
        <w:spacing w:before="80" w:after="80"/>
      </w:pPr>
    </w:p>
    <w:p w14:paraId="4CB92540" w14:textId="77777777" w:rsidR="008A7276" w:rsidRDefault="008A0725">
      <w:pPr>
        <w:spacing w:before="100" w:after="100"/>
      </w:pPr>
      <w:r>
        <w:rPr>
          <w:b/>
          <w:bCs/>
        </w:rPr>
        <w:t>Parties:</w:t>
      </w:r>
    </w:p>
    <w:p w14:paraId="75D6DC18" w14:textId="11BF416E" w:rsidR="008A7276" w:rsidRDefault="008A0725">
      <w:pPr>
        <w:spacing w:before="100" w:after="100"/>
      </w:pPr>
      <w:r>
        <w:t xml:space="preserve">(1)  </w:t>
      </w:r>
      <w:r>
        <w:rPr>
          <w:b/>
          <w:bCs/>
        </w:rPr>
        <w:t xml:space="preserve">TONY </w:t>
      </w:r>
      <w:r w:rsidR="0073061D">
        <w:rPr>
          <w:b/>
          <w:bCs/>
        </w:rPr>
        <w:t xml:space="preserve">DARREN </w:t>
      </w:r>
      <w:r>
        <w:rPr>
          <w:b/>
          <w:bCs/>
        </w:rPr>
        <w:t>CASTLE</w:t>
      </w:r>
      <w:r w:rsidR="0073061D">
        <w:rPr>
          <w:b/>
          <w:bCs/>
        </w:rPr>
        <w:t xml:space="preserve"> and LISA MARIE KEET</w:t>
      </w:r>
      <w:r>
        <w:t xml:space="preserve"> of </w:t>
      </w:r>
      <w:proofErr w:type="spellStart"/>
      <w:r>
        <w:t>Lagnersh</w:t>
      </w:r>
      <w:proofErr w:type="spellEnd"/>
      <w:r>
        <w:t xml:space="preserve"> House, Lower Bognor Road, Chichester, PO20 1LW (</w:t>
      </w:r>
      <w:r>
        <w:rPr>
          <w:b/>
          <w:bCs/>
        </w:rPr>
        <w:t>Owner 1</w:t>
      </w:r>
      <w:r>
        <w:t>)</w:t>
      </w:r>
    </w:p>
    <w:p w14:paraId="4EC6685F" w14:textId="2AE44E1F" w:rsidR="008A7276" w:rsidRDefault="008A0725">
      <w:pPr>
        <w:spacing w:before="100" w:after="100"/>
      </w:pPr>
      <w:r>
        <w:t xml:space="preserve">(2)  </w:t>
      </w:r>
      <w:r>
        <w:rPr>
          <w:b/>
          <w:bCs/>
        </w:rPr>
        <w:t xml:space="preserve">TONY </w:t>
      </w:r>
      <w:r w:rsidR="0073061D">
        <w:rPr>
          <w:b/>
          <w:bCs/>
        </w:rPr>
        <w:t xml:space="preserve">JOHNNY </w:t>
      </w:r>
      <w:r>
        <w:rPr>
          <w:b/>
          <w:bCs/>
        </w:rPr>
        <w:t>KEET</w:t>
      </w:r>
      <w:r>
        <w:t xml:space="preserve"> of Tree Tops, Bognor Road, Chichester, PO20 1EH (</w:t>
      </w:r>
      <w:r>
        <w:rPr>
          <w:b/>
          <w:bCs/>
        </w:rPr>
        <w:t>Owner 2</w:t>
      </w:r>
      <w:r>
        <w:t>)</w:t>
      </w:r>
    </w:p>
    <w:p w14:paraId="2C9EF4AE" w14:textId="77777777" w:rsidR="008A7276" w:rsidRDefault="008A0725">
      <w:pPr>
        <w:spacing w:before="100" w:after="100"/>
      </w:pPr>
      <w:r>
        <w:t xml:space="preserve">(Owner 1 and Owner 2 together the </w:t>
      </w:r>
      <w:r>
        <w:rPr>
          <w:b/>
          <w:bCs/>
        </w:rPr>
        <w:t>Owner</w:t>
      </w:r>
      <w:r>
        <w:t>)</w:t>
      </w:r>
    </w:p>
    <w:p w14:paraId="691D8DD3" w14:textId="77777777" w:rsidR="008A7276" w:rsidRDefault="008A0725">
      <w:pPr>
        <w:spacing w:before="100" w:after="100"/>
      </w:pPr>
      <w:r>
        <w:t xml:space="preserve">IN FAVOUR OF Arun District Council of The Civic Centre, Maltravers Road, Littlehampton, BN17 5LF (the </w:t>
      </w:r>
      <w:r>
        <w:rPr>
          <w:b/>
          <w:bCs/>
        </w:rPr>
        <w:t>Council</w:t>
      </w:r>
      <w:r>
        <w:t>)</w:t>
      </w:r>
    </w:p>
    <w:p w14:paraId="2DD6D6F5" w14:textId="77777777" w:rsidR="008A7276" w:rsidRDefault="008A7276">
      <w:pPr>
        <w:spacing w:before="80" w:after="80"/>
      </w:pPr>
    </w:p>
    <w:p w14:paraId="26013FC9" w14:textId="77777777" w:rsidR="008A7276" w:rsidRDefault="008A0725">
      <w:pPr>
        <w:spacing w:before="240" w:after="80"/>
      </w:pPr>
      <w:r>
        <w:rPr>
          <w:b/>
          <w:bCs/>
          <w:sz w:val="24"/>
          <w:szCs w:val="24"/>
          <w:u w:val="single"/>
        </w:rPr>
        <w:t>Background</w:t>
      </w:r>
    </w:p>
    <w:p w14:paraId="18F8C023" w14:textId="6937524D" w:rsidR="008A7276" w:rsidRDefault="008A0725" w:rsidP="00CA0C0E">
      <w:pPr>
        <w:spacing w:before="100" w:after="100"/>
        <w:ind w:left="720" w:hanging="720"/>
      </w:pPr>
      <w:r>
        <w:t xml:space="preserve">(A) </w:t>
      </w:r>
      <w:r w:rsidR="00CA0C0E">
        <w:tab/>
      </w:r>
      <w:r>
        <w:t>The Council is the local planning authority for the purposes of the TCPA 1990 for the area in which the Property is situated.</w:t>
      </w:r>
    </w:p>
    <w:p w14:paraId="19EFC872" w14:textId="2C3556E5" w:rsidR="008A7276" w:rsidRDefault="008A0725" w:rsidP="00CA0C0E">
      <w:pPr>
        <w:spacing w:before="100" w:after="100"/>
        <w:ind w:left="720" w:hanging="720"/>
      </w:pPr>
      <w:r>
        <w:t xml:space="preserve">(B)  </w:t>
      </w:r>
      <w:r w:rsidR="00CA0C0E">
        <w:tab/>
      </w:r>
      <w:r w:rsidR="0073061D">
        <w:t xml:space="preserve">The </w:t>
      </w:r>
      <w:r>
        <w:t xml:space="preserve">Owner is the registered proprietor with Title Absolute of part of the land forming the </w:t>
      </w:r>
      <w:r w:rsidR="005946F6">
        <w:t>Property</w:t>
      </w:r>
      <w:r>
        <w:t xml:space="preserve">, being land registered at HM Land Registry under Title Number WSX444217, </w:t>
      </w:r>
      <w:r w:rsidR="0073061D">
        <w:t xml:space="preserve"> </w:t>
      </w:r>
      <w:r>
        <w:t xml:space="preserve">known as Land at </w:t>
      </w:r>
      <w:proofErr w:type="spellStart"/>
      <w:r>
        <w:t>Lagnersh</w:t>
      </w:r>
      <w:proofErr w:type="spellEnd"/>
      <w:r>
        <w:t xml:space="preserve"> House Holiday Site, Lower Bognor Road, </w:t>
      </w:r>
      <w:proofErr w:type="spellStart"/>
      <w:r>
        <w:t>Lagness</w:t>
      </w:r>
      <w:proofErr w:type="spellEnd"/>
      <w:r>
        <w:t>, PO20 1LW.</w:t>
      </w:r>
      <w:r w:rsidR="005946F6">
        <w:t xml:space="preserve">  The Owner has acquired other land forming part of the Property and applied for registration of Title Numbers </w:t>
      </w:r>
      <w:r w:rsidR="005946F6" w:rsidRPr="005946F6">
        <w:t>WSX453161 and WSX422963</w:t>
      </w:r>
      <w:r w:rsidR="005946F6">
        <w:t>.</w:t>
      </w:r>
    </w:p>
    <w:p w14:paraId="1EE98D11" w14:textId="1155E839" w:rsidR="008A7276" w:rsidRDefault="008A0725">
      <w:pPr>
        <w:spacing w:before="100" w:after="100"/>
      </w:pPr>
      <w:r>
        <w:t xml:space="preserve">(C)  </w:t>
      </w:r>
      <w:r w:rsidR="00CA0C0E">
        <w:tab/>
      </w:r>
      <w:r>
        <w:t>The Owner has made the Planning Application and is proposing to carry out the Development.</w:t>
      </w:r>
    </w:p>
    <w:p w14:paraId="00D57BE1" w14:textId="27BA897B" w:rsidR="008A7276" w:rsidRDefault="008A0725" w:rsidP="00CA0C0E">
      <w:pPr>
        <w:spacing w:before="100" w:after="100"/>
        <w:ind w:left="720" w:hanging="720"/>
      </w:pPr>
      <w:r>
        <w:t xml:space="preserve">(D)  </w:t>
      </w:r>
      <w:r w:rsidR="00CA0C0E">
        <w:tab/>
      </w:r>
      <w:r>
        <w:t xml:space="preserve">Planning permission reference P/27/24/PL was previously granted by the Council on 23rd September 2024 for a seasonal campsite for up to 50 pitches for 60 consecutive days per year on the Property (the </w:t>
      </w:r>
      <w:r>
        <w:rPr>
          <w:b/>
          <w:bCs/>
        </w:rPr>
        <w:t>First Permission</w:t>
      </w:r>
      <w:r>
        <w:t>). The Owner now submits this Unilateral Undertaking in support of the Planning Application in lieu of the First Permission.</w:t>
      </w:r>
    </w:p>
    <w:p w14:paraId="18FE0AC8" w14:textId="3A39050E" w:rsidR="008A7276" w:rsidRDefault="008A0725" w:rsidP="00CA0C0E">
      <w:pPr>
        <w:spacing w:before="100" w:after="100"/>
        <w:ind w:left="720" w:hanging="720"/>
      </w:pPr>
      <w:r>
        <w:t xml:space="preserve">(E)  </w:t>
      </w:r>
      <w:r w:rsidR="00CA0C0E">
        <w:tab/>
      </w:r>
      <w:r>
        <w:t>The Owner gives this undertaking to perform the obligations set out in this deed in support of the Planning Application.</w:t>
      </w:r>
    </w:p>
    <w:p w14:paraId="64F05C4B" w14:textId="77777777" w:rsidR="008A7276" w:rsidRDefault="008A7276">
      <w:pPr>
        <w:spacing w:before="80" w:after="80"/>
      </w:pPr>
    </w:p>
    <w:p w14:paraId="74119314" w14:textId="77777777" w:rsidR="008A7276" w:rsidRDefault="008A0725">
      <w:pPr>
        <w:spacing w:before="240" w:after="80"/>
      </w:pPr>
      <w:r>
        <w:rPr>
          <w:b/>
          <w:bCs/>
          <w:sz w:val="24"/>
          <w:szCs w:val="24"/>
          <w:u w:val="single"/>
        </w:rPr>
        <w:t>Agreed Terms</w:t>
      </w:r>
    </w:p>
    <w:p w14:paraId="61446917" w14:textId="77777777" w:rsidR="008A7276" w:rsidRDefault="008A7276">
      <w:pPr>
        <w:spacing w:before="80" w:after="80"/>
      </w:pPr>
    </w:p>
    <w:p w14:paraId="188076BE" w14:textId="77777777" w:rsidR="008A7276" w:rsidRDefault="008A0725">
      <w:pPr>
        <w:spacing w:before="240" w:after="80"/>
      </w:pPr>
      <w:r>
        <w:rPr>
          <w:b/>
          <w:bCs/>
          <w:sz w:val="24"/>
          <w:szCs w:val="24"/>
          <w:u w:val="single"/>
        </w:rPr>
        <w:t>1.  Interpretation</w:t>
      </w:r>
    </w:p>
    <w:p w14:paraId="13581345" w14:textId="77777777" w:rsidR="008A7276" w:rsidRDefault="008A0725">
      <w:pPr>
        <w:spacing w:before="100" w:after="100"/>
      </w:pPr>
      <w:r>
        <w:rPr>
          <w:b/>
          <w:bCs/>
        </w:rPr>
        <w:t>The following definitions and rules of interpretation apply in this Deed.</w:t>
      </w:r>
    </w:p>
    <w:p w14:paraId="34E7F30B" w14:textId="77777777" w:rsidR="008A7276" w:rsidRDefault="008A0725">
      <w:pPr>
        <w:spacing w:before="100" w:after="100"/>
      </w:pPr>
      <w:r>
        <w:rPr>
          <w:b/>
          <w:bCs/>
          <w:u w:val="single"/>
        </w:rPr>
        <w:t>Definitions:</w:t>
      </w:r>
    </w:p>
    <w:p w14:paraId="4163B095" w14:textId="77777777" w:rsidR="008A7276" w:rsidRDefault="008A7276">
      <w:pPr>
        <w:spacing w:before="80" w:after="80"/>
      </w:pPr>
    </w:p>
    <w:p w14:paraId="287A17D3" w14:textId="77777777" w:rsidR="008A7276" w:rsidRDefault="008A0725">
      <w:pPr>
        <w:spacing w:before="100" w:after="100"/>
      </w:pPr>
      <w:r>
        <w:rPr>
          <w:b/>
          <w:bCs/>
        </w:rPr>
        <w:t xml:space="preserve">Access Management Contribution: </w:t>
      </w:r>
      <w:r>
        <w:t xml:space="preserve">means the sum of </w:t>
      </w:r>
      <w:r w:rsidRPr="002F7E9F">
        <w:rPr>
          <w:b/>
          <w:bCs/>
        </w:rPr>
        <w:t>TEN THOUSAND FOUR HUNDRED AND TEN POUNDS AND NINETY SIX PENCE (£10,410.96)</w:t>
      </w:r>
      <w:r>
        <w:t xml:space="preserve"> being the cost of delivering measures to avoid, or mitigate to an acceptable level, the harm caused to Pagham Harbour by the Development.</w:t>
      </w:r>
    </w:p>
    <w:p w14:paraId="6EF0CF5E" w14:textId="77777777" w:rsidR="008A7276" w:rsidRDefault="008A0725">
      <w:pPr>
        <w:spacing w:before="100" w:after="100"/>
      </w:pPr>
      <w:r>
        <w:rPr>
          <w:b/>
          <w:bCs/>
        </w:rPr>
        <w:t xml:space="preserve">Base Rate: </w:t>
      </w:r>
      <w:r>
        <w:t>the base lending rate published by the Bank of England from time to time.</w:t>
      </w:r>
    </w:p>
    <w:p w14:paraId="2750418F" w14:textId="77777777" w:rsidR="008A7276" w:rsidRDefault="008A0725">
      <w:pPr>
        <w:spacing w:before="100" w:after="100"/>
      </w:pPr>
      <w:r>
        <w:rPr>
          <w:b/>
          <w:bCs/>
        </w:rPr>
        <w:t xml:space="preserve">Commencement: </w:t>
      </w:r>
      <w:r>
        <w:t xml:space="preserve">the carrying out in relation to any part of the Development including any material operation as defined by section 56(4) of the TCPA 1990 but disregarding site clearance; ground investigations; site survey works; temporary access construction works; archaeological investigation; and erection of any fences and hoardings around the Property. </w:t>
      </w:r>
      <w:r>
        <w:rPr>
          <w:b/>
          <w:bCs/>
        </w:rPr>
        <w:t>Commenced</w:t>
      </w:r>
      <w:r>
        <w:t xml:space="preserve"> and </w:t>
      </w:r>
      <w:r>
        <w:rPr>
          <w:b/>
          <w:bCs/>
        </w:rPr>
        <w:t>Commences</w:t>
      </w:r>
      <w:r>
        <w:t xml:space="preserve"> shall be construed accordingly.</w:t>
      </w:r>
    </w:p>
    <w:p w14:paraId="4CEFE0E4" w14:textId="77777777" w:rsidR="008A7276" w:rsidRDefault="008A0725">
      <w:pPr>
        <w:spacing w:before="100" w:after="100"/>
      </w:pPr>
      <w:r>
        <w:rPr>
          <w:b/>
          <w:bCs/>
        </w:rPr>
        <w:t xml:space="preserve">Commencement Date: </w:t>
      </w:r>
      <w:r>
        <w:t>the date of Commencement of Development.</w:t>
      </w:r>
    </w:p>
    <w:p w14:paraId="299371C8" w14:textId="77777777" w:rsidR="008A7276" w:rsidRDefault="008A0725">
      <w:pPr>
        <w:spacing w:before="100" w:after="100"/>
      </w:pPr>
      <w:r>
        <w:rPr>
          <w:b/>
          <w:bCs/>
        </w:rPr>
        <w:t xml:space="preserve">Default Interest Rate: </w:t>
      </w:r>
      <w:r>
        <w:t>4% per annum above the Base Rate.</w:t>
      </w:r>
    </w:p>
    <w:p w14:paraId="1880CF2A" w14:textId="77777777" w:rsidR="008A7276" w:rsidRDefault="008A0725">
      <w:pPr>
        <w:spacing w:before="100" w:after="100"/>
      </w:pPr>
      <w:r>
        <w:rPr>
          <w:b/>
          <w:bCs/>
        </w:rPr>
        <w:t xml:space="preserve">Development: </w:t>
      </w:r>
      <w:r>
        <w:t>Siting of 18 seasonal shepherd’s huts within the approved recreational campsite together with associated groundworks and landscaping, as described in the Planning Application.</w:t>
      </w:r>
    </w:p>
    <w:p w14:paraId="20983901" w14:textId="77777777" w:rsidR="008A7276" w:rsidRDefault="008A0725">
      <w:pPr>
        <w:spacing w:before="100" w:after="100"/>
      </w:pPr>
      <w:r>
        <w:rPr>
          <w:b/>
          <w:bCs/>
        </w:rPr>
        <w:t xml:space="preserve">First Permission: </w:t>
      </w:r>
      <w:r>
        <w:t>planning permission reference P/27/24/PL granted by Arun District Council on 23rd September 2024 for a seasonal campsite for up to 50 pitches for 60 consecutive days per year on the Property.</w:t>
      </w:r>
    </w:p>
    <w:p w14:paraId="0ACF9E6D" w14:textId="77777777" w:rsidR="008A7276" w:rsidRDefault="008A0725">
      <w:pPr>
        <w:spacing w:before="100" w:after="100"/>
      </w:pPr>
      <w:r>
        <w:rPr>
          <w:b/>
          <w:bCs/>
        </w:rPr>
        <w:t xml:space="preserve">Pagham Harbour: </w:t>
      </w:r>
      <w:r>
        <w:t>A Special Protection Area based in Pagham, West Sussex in the District of Arun, identified as being of international importance for the breeding, feeding, wintering or migration of rare and vulnerable species of European Union birds.</w:t>
      </w:r>
    </w:p>
    <w:p w14:paraId="59FD84E0" w14:textId="77777777" w:rsidR="008A7276" w:rsidRDefault="008A0725">
      <w:pPr>
        <w:spacing w:before="100" w:after="100"/>
      </w:pPr>
      <w:r>
        <w:rPr>
          <w:b/>
          <w:bCs/>
        </w:rPr>
        <w:t xml:space="preserve">Plan: </w:t>
      </w:r>
      <w:r>
        <w:t>the plan annexed to this deed.</w:t>
      </w:r>
    </w:p>
    <w:p w14:paraId="6DDF77F0" w14:textId="77777777" w:rsidR="008A7276" w:rsidRDefault="008A0725">
      <w:pPr>
        <w:spacing w:before="100" w:after="100"/>
      </w:pPr>
      <w:r>
        <w:rPr>
          <w:b/>
          <w:bCs/>
        </w:rPr>
        <w:t xml:space="preserve">Planning Application: </w:t>
      </w:r>
      <w:r>
        <w:t>the application for planning permission registered by the Council under reference number P/6/25/PL.</w:t>
      </w:r>
    </w:p>
    <w:p w14:paraId="310927FA" w14:textId="7C4462A0" w:rsidR="008A7276" w:rsidRDefault="008A0725">
      <w:pPr>
        <w:spacing w:before="100" w:after="100"/>
      </w:pPr>
      <w:r>
        <w:rPr>
          <w:b/>
          <w:bCs/>
        </w:rPr>
        <w:t xml:space="preserve">Property: </w:t>
      </w:r>
      <w:r>
        <w:t>the freehold land at Lagnersh House Holiday Site (Land North of Lagnersh House), Lower Bognor Road, Lagness, PO20 1LW shown edged red on the Plan and registered at HM Land Registry under Title Number</w:t>
      </w:r>
      <w:r w:rsidR="005946F6">
        <w:t>s</w:t>
      </w:r>
      <w:r>
        <w:t xml:space="preserve"> WSX444217</w:t>
      </w:r>
      <w:r w:rsidR="005946F6">
        <w:t xml:space="preserve">, </w:t>
      </w:r>
      <w:r w:rsidR="005946F6" w:rsidRPr="005946F6">
        <w:t>WSX453161, and WSX422963</w:t>
      </w:r>
      <w:r>
        <w:t>.</w:t>
      </w:r>
    </w:p>
    <w:p w14:paraId="474F69FA" w14:textId="77777777" w:rsidR="008A7276" w:rsidRDefault="008A0725">
      <w:pPr>
        <w:spacing w:before="100" w:after="100"/>
      </w:pPr>
      <w:r>
        <w:rPr>
          <w:b/>
          <w:bCs/>
        </w:rPr>
        <w:t xml:space="preserve">Second Planning Permission: </w:t>
      </w:r>
      <w:r>
        <w:t>the planning permission to be granted by the Council in respect of the Planning Application.</w:t>
      </w:r>
    </w:p>
    <w:p w14:paraId="4CA17296" w14:textId="77777777" w:rsidR="008A7276" w:rsidRDefault="008A0725">
      <w:pPr>
        <w:spacing w:before="100" w:after="100"/>
      </w:pPr>
      <w:r>
        <w:rPr>
          <w:b/>
          <w:bCs/>
        </w:rPr>
        <w:t xml:space="preserve">TCPA 1990: </w:t>
      </w:r>
      <w:r>
        <w:t>Town and Country Planning Act 1990.</w:t>
      </w:r>
    </w:p>
    <w:p w14:paraId="68B5CB5E" w14:textId="77777777" w:rsidR="008A7276" w:rsidRDefault="008A0725">
      <w:pPr>
        <w:spacing w:before="100" w:after="100"/>
      </w:pPr>
      <w:r>
        <w:rPr>
          <w:b/>
          <w:bCs/>
        </w:rPr>
        <w:t xml:space="preserve">Working Day: </w:t>
      </w:r>
      <w:r>
        <w:t>any day which is not a Saturday, a Sunday, a bank holiday or a public holiday in England.</w:t>
      </w:r>
    </w:p>
    <w:p w14:paraId="2147BE0D" w14:textId="77777777" w:rsidR="008A7276" w:rsidRDefault="008A7276">
      <w:pPr>
        <w:spacing w:before="80" w:after="80"/>
      </w:pPr>
    </w:p>
    <w:p w14:paraId="5852B796" w14:textId="77777777" w:rsidR="008A7276" w:rsidRDefault="008A0725">
      <w:pPr>
        <w:spacing w:before="100" w:after="100"/>
      </w:pPr>
      <w:r>
        <w:t>1.2  Clause headings shall not affect the interpretation of this Deed.</w:t>
      </w:r>
    </w:p>
    <w:p w14:paraId="7859DE8A" w14:textId="77777777" w:rsidR="008A7276" w:rsidRDefault="008A0725">
      <w:pPr>
        <w:spacing w:before="100" w:after="100"/>
      </w:pPr>
      <w:r>
        <w:t>1.3  A person includes a natural person, corporate or unincorporated body.</w:t>
      </w:r>
    </w:p>
    <w:p w14:paraId="2ABB474D" w14:textId="77777777" w:rsidR="008A7276" w:rsidRDefault="008A0725">
      <w:pPr>
        <w:spacing w:before="100" w:after="100"/>
      </w:pPr>
      <w:r>
        <w:t>1.4  Unless the context otherwise requires, words in the singular shall include the plural and vice versa.</w:t>
      </w:r>
    </w:p>
    <w:p w14:paraId="6DAB0F7D" w14:textId="77777777" w:rsidR="008A7276" w:rsidRDefault="008A0725">
      <w:pPr>
        <w:spacing w:before="100" w:after="100"/>
      </w:pPr>
      <w:r>
        <w:t>1.5  A reference to any party shall include that party’s personal representatives, successors and permitted assigns.</w:t>
      </w:r>
    </w:p>
    <w:p w14:paraId="567E294B" w14:textId="77777777" w:rsidR="008A7276" w:rsidRDefault="008A0725">
      <w:pPr>
        <w:spacing w:before="100" w:after="100"/>
      </w:pPr>
      <w:r>
        <w:t>1.6  A reference to the Council shall include the successors to its respective statutory functions.</w:t>
      </w:r>
    </w:p>
    <w:p w14:paraId="4102F7E4" w14:textId="77777777" w:rsidR="008A7276" w:rsidRDefault="008A0725">
      <w:pPr>
        <w:spacing w:before="100" w:after="100"/>
      </w:pPr>
      <w:r>
        <w:t>1.7  Unless the context otherwise requires, a reference to a statute is a reference to it as amended, extended or re-enacted from time to time.</w:t>
      </w:r>
    </w:p>
    <w:p w14:paraId="29ECB0E8" w14:textId="77777777" w:rsidR="008A7276" w:rsidRDefault="008A0725">
      <w:pPr>
        <w:spacing w:before="100" w:after="100"/>
      </w:pPr>
      <w:r>
        <w:t>1.8  A reference to writing or written includes e-mail.</w:t>
      </w:r>
    </w:p>
    <w:p w14:paraId="784B8E44" w14:textId="77777777" w:rsidR="008A7276" w:rsidRDefault="008A0725">
      <w:pPr>
        <w:spacing w:before="100" w:after="100"/>
      </w:pPr>
      <w:r>
        <w:t>1.9  Where an obligation falls to be performed by more than one person, the obligation can be enforced against every person so bound jointly and against each of them individually.</w:t>
      </w:r>
    </w:p>
    <w:p w14:paraId="059DCCAE" w14:textId="77777777" w:rsidR="008A7276" w:rsidRDefault="008A7276">
      <w:pPr>
        <w:spacing w:before="80" w:after="80"/>
      </w:pPr>
    </w:p>
    <w:p w14:paraId="11C1DA00" w14:textId="77777777" w:rsidR="008A7276" w:rsidRDefault="008A0725">
      <w:pPr>
        <w:spacing w:before="240" w:after="80"/>
      </w:pPr>
      <w:r>
        <w:rPr>
          <w:b/>
          <w:bCs/>
          <w:sz w:val="24"/>
          <w:szCs w:val="24"/>
          <w:u w:val="single"/>
        </w:rPr>
        <w:t>2.  Statutory Provisions</w:t>
      </w:r>
    </w:p>
    <w:p w14:paraId="54D4DA9C" w14:textId="77777777" w:rsidR="008A7276" w:rsidRDefault="008A0725">
      <w:pPr>
        <w:spacing w:before="100" w:after="100"/>
      </w:pPr>
      <w:r>
        <w:t>2.1  This Deed constitutes a planning obligation for the purposes of section 106 of the TCPA 1990, section 111 of the Local Government Act 1972 and any other enabling powers.</w:t>
      </w:r>
    </w:p>
    <w:p w14:paraId="04D37DC0" w14:textId="77777777" w:rsidR="008A7276" w:rsidRDefault="008A0725">
      <w:pPr>
        <w:spacing w:before="100" w:after="100"/>
      </w:pPr>
      <w:r>
        <w:t>2.2  The covenants, restrictions and obligations contained in this Deed are planning obligations for the purposes of section 106 of the TCPA 1990 and are entered into by the Owner with the intention that they bind the interests held in the Property and their respective successors and assigns.</w:t>
      </w:r>
    </w:p>
    <w:p w14:paraId="408BD184" w14:textId="77777777" w:rsidR="008A7276" w:rsidRDefault="008A0725">
      <w:pPr>
        <w:spacing w:before="100" w:after="100"/>
      </w:pPr>
      <w:r>
        <w:t>2.3  The covenants, restrictions and obligations contained in this Deed are enforceable by the Council in accordance with section 106 of the TCPA 1990.</w:t>
      </w:r>
    </w:p>
    <w:p w14:paraId="4EF19995" w14:textId="77777777" w:rsidR="008A7276" w:rsidRDefault="008A7276">
      <w:pPr>
        <w:spacing w:before="80" w:after="80"/>
      </w:pPr>
    </w:p>
    <w:p w14:paraId="259DC0CC" w14:textId="77777777" w:rsidR="008A7276" w:rsidRDefault="008A0725">
      <w:pPr>
        <w:spacing w:before="240" w:after="80"/>
      </w:pPr>
      <w:r>
        <w:rPr>
          <w:b/>
          <w:bCs/>
          <w:sz w:val="24"/>
          <w:szCs w:val="24"/>
          <w:u w:val="single"/>
        </w:rPr>
        <w:t>3.  Conditionality</w:t>
      </w:r>
    </w:p>
    <w:p w14:paraId="2FFA1984" w14:textId="77777777" w:rsidR="008A7276" w:rsidRDefault="008A0725">
      <w:pPr>
        <w:spacing w:before="100" w:after="100"/>
      </w:pPr>
      <w:r>
        <w:t>With the exception of clauses 2, 3, 5, 8, 9, 11, 14, 15, 16, 17, 18, 19, 20 and 22 (which take effect immediately), this Deed is conditional on the grant and issue of the Second Planning Permission.</w:t>
      </w:r>
    </w:p>
    <w:p w14:paraId="28B1BAC4" w14:textId="77777777" w:rsidR="008A7276" w:rsidRDefault="008A7276">
      <w:pPr>
        <w:spacing w:before="80" w:after="80"/>
      </w:pPr>
    </w:p>
    <w:p w14:paraId="4556B490" w14:textId="77777777" w:rsidR="008A7276" w:rsidRDefault="008A0725">
      <w:pPr>
        <w:spacing w:before="240" w:after="80"/>
      </w:pPr>
      <w:r>
        <w:rPr>
          <w:b/>
          <w:bCs/>
          <w:sz w:val="24"/>
          <w:szCs w:val="24"/>
          <w:u w:val="single"/>
        </w:rPr>
        <w:t>4.  Covenants to the Council</w:t>
      </w:r>
    </w:p>
    <w:p w14:paraId="2A59DD78" w14:textId="77777777" w:rsidR="008A7276" w:rsidRDefault="008A0725">
      <w:pPr>
        <w:spacing w:before="100" w:after="100"/>
      </w:pPr>
      <w:r>
        <w:t>The Owner covenants with the Council to:</w:t>
      </w:r>
    </w:p>
    <w:p w14:paraId="54920050" w14:textId="77777777" w:rsidR="008A7276" w:rsidRDefault="008A0725">
      <w:pPr>
        <w:spacing w:before="80" w:after="80"/>
        <w:ind w:left="720"/>
      </w:pPr>
      <w:r>
        <w:t>(a)  comply with the obligations in Schedules 1 – 2 of this Deed; and</w:t>
      </w:r>
    </w:p>
    <w:p w14:paraId="0022CDFD" w14:textId="77777777" w:rsidR="008A7276" w:rsidRDefault="008A0725">
      <w:pPr>
        <w:spacing w:before="80" w:after="80"/>
        <w:ind w:left="720"/>
      </w:pPr>
      <w:r>
        <w:t>(b)  give at least 7 Working Days written notice to the Council of the intended Commencement Date.</w:t>
      </w:r>
    </w:p>
    <w:p w14:paraId="52451CFB" w14:textId="77777777" w:rsidR="008A7276" w:rsidRDefault="008A7276">
      <w:pPr>
        <w:spacing w:before="80" w:after="80"/>
      </w:pPr>
    </w:p>
    <w:p w14:paraId="40759A42" w14:textId="77777777" w:rsidR="008A7276" w:rsidRDefault="008A0725">
      <w:pPr>
        <w:spacing w:before="240" w:after="80"/>
      </w:pPr>
      <w:r>
        <w:rPr>
          <w:b/>
          <w:bCs/>
          <w:sz w:val="24"/>
          <w:szCs w:val="24"/>
          <w:u w:val="single"/>
        </w:rPr>
        <w:t>5.  Mortgagees</w:t>
      </w:r>
    </w:p>
    <w:p w14:paraId="7AABAC5E" w14:textId="77777777" w:rsidR="008A7276" w:rsidRDefault="008A0725">
      <w:pPr>
        <w:spacing w:before="100" w:after="100"/>
      </w:pPr>
      <w:r>
        <w:t>Where a mortgagee acquires an interest in the Property from the Owner pursuant to a mortgage or charge, such mortgagee shall not be liable for any breach of the obligations in this Deed unless committed or continuing at a time when the mortgagee is in possession of all or any part of the Property.</w:t>
      </w:r>
    </w:p>
    <w:p w14:paraId="27007C8C" w14:textId="77777777" w:rsidR="008A7276" w:rsidRDefault="008A7276">
      <w:pPr>
        <w:spacing w:before="80" w:after="80"/>
      </w:pPr>
    </w:p>
    <w:p w14:paraId="58B6DE00" w14:textId="77777777" w:rsidR="008A7276" w:rsidRDefault="008A0725">
      <w:pPr>
        <w:spacing w:before="240" w:after="80"/>
      </w:pPr>
      <w:r>
        <w:rPr>
          <w:b/>
          <w:bCs/>
          <w:sz w:val="24"/>
          <w:szCs w:val="24"/>
          <w:u w:val="single"/>
        </w:rPr>
        <w:t>6.  Release</w:t>
      </w:r>
    </w:p>
    <w:p w14:paraId="7A6F895A" w14:textId="77777777" w:rsidR="008A7276" w:rsidRDefault="008A0725">
      <w:pPr>
        <w:spacing w:before="100" w:after="100"/>
      </w:pPr>
      <w:r>
        <w:t>No person shall be liable for any breach of a covenant, restriction or obligation contained in this Deed after parting with all of its interest in the Property, except in respect of any breach subsisting prior to parting with such interest.</w:t>
      </w:r>
    </w:p>
    <w:p w14:paraId="23F53C5B" w14:textId="77777777" w:rsidR="008A7276" w:rsidRDefault="008A7276">
      <w:pPr>
        <w:spacing w:before="80" w:after="80"/>
      </w:pPr>
    </w:p>
    <w:p w14:paraId="12192FE0" w14:textId="77777777" w:rsidR="008A7276" w:rsidRDefault="008A0725">
      <w:pPr>
        <w:spacing w:before="240" w:after="80"/>
      </w:pPr>
      <w:r>
        <w:rPr>
          <w:b/>
          <w:bCs/>
          <w:sz w:val="24"/>
          <w:szCs w:val="24"/>
          <w:u w:val="single"/>
        </w:rPr>
        <w:t>7.  Determination of Deed</w:t>
      </w:r>
    </w:p>
    <w:p w14:paraId="6B4E5C6B" w14:textId="77777777" w:rsidR="008A7276" w:rsidRDefault="008A0725">
      <w:pPr>
        <w:spacing w:before="100" w:after="100"/>
      </w:pPr>
      <w:r>
        <w:t>The obligations in this Deed shall cease to have effect if before the Commencement of Development, the Second Planning Permission:</w:t>
      </w:r>
    </w:p>
    <w:p w14:paraId="383C6FFB" w14:textId="77777777" w:rsidR="008A7276" w:rsidRDefault="008A0725">
      <w:pPr>
        <w:spacing w:before="80" w:after="80"/>
        <w:ind w:left="720"/>
      </w:pPr>
      <w:r>
        <w:t>(a)  expires;</w:t>
      </w:r>
    </w:p>
    <w:p w14:paraId="01A0B473" w14:textId="77777777" w:rsidR="008A7276" w:rsidRDefault="008A0725">
      <w:pPr>
        <w:spacing w:before="80" w:after="80"/>
        <w:ind w:left="720"/>
      </w:pPr>
      <w:r>
        <w:t>(b)  is varied or revoked other than at the request of the Owner; or</w:t>
      </w:r>
    </w:p>
    <w:p w14:paraId="0D373F1A" w14:textId="77777777" w:rsidR="008A7276" w:rsidRDefault="008A0725">
      <w:pPr>
        <w:spacing w:before="80" w:after="80"/>
        <w:ind w:left="720"/>
      </w:pPr>
      <w:r>
        <w:t>(c)  is quashed following a successful legal challenge.</w:t>
      </w:r>
    </w:p>
    <w:p w14:paraId="1B7C7914" w14:textId="77777777" w:rsidR="008A7276" w:rsidRDefault="008A7276">
      <w:pPr>
        <w:spacing w:before="80" w:after="80"/>
      </w:pPr>
    </w:p>
    <w:p w14:paraId="113DAED3" w14:textId="77777777" w:rsidR="008A7276" w:rsidRDefault="008A0725">
      <w:pPr>
        <w:spacing w:before="240" w:after="80"/>
      </w:pPr>
      <w:r>
        <w:rPr>
          <w:b/>
          <w:bCs/>
          <w:sz w:val="24"/>
          <w:szCs w:val="24"/>
          <w:u w:val="single"/>
        </w:rPr>
        <w:t>8.  Local Land Charge</w:t>
      </w:r>
    </w:p>
    <w:p w14:paraId="0668997A" w14:textId="77777777" w:rsidR="008A7276" w:rsidRDefault="008A0725">
      <w:pPr>
        <w:spacing w:before="100" w:after="100"/>
      </w:pPr>
      <w:r>
        <w:t>This Deed is a local land charge and shall be registered as such by the Council.</w:t>
      </w:r>
    </w:p>
    <w:p w14:paraId="75D49DB8" w14:textId="77777777" w:rsidR="008A7276" w:rsidRDefault="008A7276">
      <w:pPr>
        <w:spacing w:before="80" w:after="80"/>
      </w:pPr>
    </w:p>
    <w:p w14:paraId="78B38D78" w14:textId="77777777" w:rsidR="008A7276" w:rsidRDefault="008A0725">
      <w:pPr>
        <w:spacing w:before="240" w:after="80"/>
      </w:pPr>
      <w:r>
        <w:rPr>
          <w:b/>
          <w:bCs/>
          <w:sz w:val="24"/>
          <w:szCs w:val="24"/>
          <w:u w:val="single"/>
        </w:rPr>
        <w:t>9.  Council’s Costs</w:t>
      </w:r>
    </w:p>
    <w:p w14:paraId="1B473326" w14:textId="77777777" w:rsidR="008A7276" w:rsidRDefault="008A0725">
      <w:pPr>
        <w:spacing w:before="100" w:after="100"/>
      </w:pPr>
      <w:r>
        <w:t>The Owner shall pay to the Council on or before the date of this Deed the Council’s reasonable and proper legal costs together with all disbursements incurred in connection with the preparation, completion and registration of this Deed.</w:t>
      </w:r>
    </w:p>
    <w:p w14:paraId="15820AB4" w14:textId="77777777" w:rsidR="008A7276" w:rsidRDefault="008A7276">
      <w:pPr>
        <w:spacing w:before="80" w:after="80"/>
      </w:pPr>
    </w:p>
    <w:p w14:paraId="38E16353" w14:textId="77777777" w:rsidR="008A7276" w:rsidRDefault="008A0725">
      <w:pPr>
        <w:spacing w:before="240" w:after="80"/>
      </w:pPr>
      <w:r>
        <w:rPr>
          <w:b/>
          <w:bCs/>
          <w:sz w:val="24"/>
          <w:szCs w:val="24"/>
          <w:u w:val="single"/>
        </w:rPr>
        <w:t>10.  Interest on Late Payment</w:t>
      </w:r>
    </w:p>
    <w:p w14:paraId="39AC2904" w14:textId="77777777" w:rsidR="008A7276" w:rsidRDefault="008A0725">
      <w:pPr>
        <w:spacing w:before="100" w:after="100"/>
      </w:pPr>
      <w:r>
        <w:t>If the Access Management Contribution has not been paid to the Council prior to or on the Commencement Date, the Owner shall pay the Council interest on that amount at the Default Interest Rate (both before and after any judgment). Such interest shall accrue on a daily basis from the Commencement Date to and including the date of payment.</w:t>
      </w:r>
    </w:p>
    <w:p w14:paraId="1CAE4B55" w14:textId="77777777" w:rsidR="008A7276" w:rsidRDefault="008A7276">
      <w:pPr>
        <w:spacing w:before="80" w:after="80"/>
      </w:pPr>
    </w:p>
    <w:p w14:paraId="658CBD4A" w14:textId="77777777" w:rsidR="008A7276" w:rsidRDefault="008A0725">
      <w:pPr>
        <w:spacing w:before="240" w:after="80"/>
      </w:pPr>
      <w:r>
        <w:rPr>
          <w:b/>
          <w:bCs/>
          <w:sz w:val="24"/>
          <w:szCs w:val="24"/>
          <w:u w:val="single"/>
        </w:rPr>
        <w:t>11.  Ownership</w:t>
      </w:r>
    </w:p>
    <w:p w14:paraId="6346AFAD" w14:textId="6A5F4C6B" w:rsidR="008A7276" w:rsidRDefault="008A0725">
      <w:pPr>
        <w:spacing w:before="100" w:after="100"/>
      </w:pPr>
      <w:r>
        <w:t xml:space="preserve">11.1  The Owner warrants that it is the registered proprietor of part of the </w:t>
      </w:r>
      <w:r w:rsidR="0073061D">
        <w:t>Property</w:t>
      </w:r>
      <w:r>
        <w:t xml:space="preserve"> forming the application site, being the land registered under Title Number WSX444217, and that no person other than the Owner has any legal or equitable interest in that part of the Property save as referred to in this deed.</w:t>
      </w:r>
    </w:p>
    <w:p w14:paraId="4A317E3D" w14:textId="01B8EAE7" w:rsidR="0073061D" w:rsidRDefault="008A0725">
      <w:pPr>
        <w:spacing w:before="100" w:after="100"/>
      </w:pPr>
      <w:r>
        <w:t xml:space="preserve">11.2  </w:t>
      </w:r>
      <w:r w:rsidR="0073061D">
        <w:t xml:space="preserve">Owner 1 acquired part of the Property registered under Title Number </w:t>
      </w:r>
      <w:r w:rsidR="005946F6">
        <w:t xml:space="preserve">WSX453161 </w:t>
      </w:r>
      <w:r w:rsidR="0073061D">
        <w:t>and WSX422963 on 21</w:t>
      </w:r>
      <w:r w:rsidR="0073061D" w:rsidRPr="0073061D">
        <w:rPr>
          <w:vertAlign w:val="superscript"/>
        </w:rPr>
        <w:t>st</w:t>
      </w:r>
      <w:r w:rsidR="0073061D">
        <w:t xml:space="preserve"> November 2025 and has applied to the Land Registry for registration of title.</w:t>
      </w:r>
    </w:p>
    <w:p w14:paraId="29CE59FD" w14:textId="7D2A8302" w:rsidR="008A7276" w:rsidRDefault="005946F6">
      <w:pPr>
        <w:spacing w:before="100" w:after="100"/>
      </w:pPr>
      <w:r>
        <w:t xml:space="preserve">11.3 </w:t>
      </w:r>
      <w:r w:rsidR="008A0725">
        <w:t>Until the obligations in clause 4 have been complied with, the Owner shall give to the Council within 20 Working Days the following details of any conveyance, transfer, lease, assignment, mortgage or other disposition in respect of all or any part of the Property:</w:t>
      </w:r>
    </w:p>
    <w:p w14:paraId="6C5F0617" w14:textId="77777777" w:rsidR="008A7276" w:rsidRDefault="008A0725">
      <w:pPr>
        <w:spacing w:before="80" w:after="80"/>
        <w:ind w:left="720"/>
      </w:pPr>
      <w:r>
        <w:t>(a)  the name and address of the person to whom the disposition was made; and</w:t>
      </w:r>
    </w:p>
    <w:p w14:paraId="14798FA1" w14:textId="77777777" w:rsidR="008A7276" w:rsidRDefault="008A0725">
      <w:pPr>
        <w:spacing w:before="80" w:after="80"/>
        <w:ind w:left="720"/>
      </w:pPr>
      <w:r>
        <w:t>(b)  the nature and extent of the interest disposed of.</w:t>
      </w:r>
    </w:p>
    <w:p w14:paraId="1687BCED" w14:textId="77777777" w:rsidR="008A7276" w:rsidRDefault="008A7276">
      <w:pPr>
        <w:spacing w:before="80" w:after="80"/>
      </w:pPr>
    </w:p>
    <w:p w14:paraId="706794BB" w14:textId="77777777" w:rsidR="008A7276" w:rsidRDefault="008A0725">
      <w:pPr>
        <w:spacing w:before="240" w:after="80"/>
      </w:pPr>
      <w:r>
        <w:rPr>
          <w:b/>
          <w:bCs/>
          <w:sz w:val="24"/>
          <w:szCs w:val="24"/>
          <w:u w:val="single"/>
        </w:rPr>
        <w:t>12.  Reasonableness</w:t>
      </w:r>
    </w:p>
    <w:p w14:paraId="50C1B275" w14:textId="77777777" w:rsidR="008A7276" w:rsidRDefault="008A0725">
      <w:pPr>
        <w:spacing w:before="100" w:after="100"/>
      </w:pPr>
      <w:r>
        <w:t>Any approval, consent, direction, authority, agreement or action to be given by the Council under this deed shall not be unreasonably withheld or delayed.</w:t>
      </w:r>
    </w:p>
    <w:p w14:paraId="31E81B54" w14:textId="77777777" w:rsidR="008A7276" w:rsidRDefault="008A7276">
      <w:pPr>
        <w:spacing w:before="80" w:after="80"/>
      </w:pPr>
    </w:p>
    <w:p w14:paraId="306D43C7" w14:textId="77777777" w:rsidR="008A7276" w:rsidRDefault="008A0725">
      <w:pPr>
        <w:spacing w:before="240" w:after="80"/>
      </w:pPr>
      <w:r>
        <w:rPr>
          <w:b/>
          <w:bCs/>
          <w:sz w:val="24"/>
          <w:szCs w:val="24"/>
          <w:u w:val="single"/>
        </w:rPr>
        <w:t>13.  Cancellation of Entries</w:t>
      </w:r>
    </w:p>
    <w:p w14:paraId="6ACDF019" w14:textId="77777777" w:rsidR="008A7276" w:rsidRDefault="008A0725">
      <w:pPr>
        <w:spacing w:before="100" w:after="100"/>
      </w:pPr>
      <w:r>
        <w:t>13.1  On the written request of the Owner at any time after each or all of the obligations have been performed or otherwise discharged (and subject to the payment of the Council’s reasonable costs) the Council will issue written confirmation of such performance or discharge.</w:t>
      </w:r>
    </w:p>
    <w:p w14:paraId="7980E1DE" w14:textId="77777777" w:rsidR="008A7276" w:rsidRDefault="008A0725">
      <w:pPr>
        <w:spacing w:before="100" w:after="100"/>
      </w:pPr>
      <w:r>
        <w:t>13.2  Following performance and full satisfaction of all the terms of this deed or if this Deed is determined pursuant to clause 7 (and subject to the payment of the Council’s reasonable costs and charges) the Council will on the written request of the Owner cancel all entries made in the local land charges register in respect of this Deed.</w:t>
      </w:r>
    </w:p>
    <w:p w14:paraId="60660C57" w14:textId="77777777" w:rsidR="008A7276" w:rsidRDefault="008A7276">
      <w:pPr>
        <w:spacing w:before="80" w:after="80"/>
      </w:pPr>
    </w:p>
    <w:p w14:paraId="45F447D6" w14:textId="77777777" w:rsidR="008A7276" w:rsidRDefault="008A0725">
      <w:pPr>
        <w:spacing w:before="240" w:after="80"/>
      </w:pPr>
      <w:r>
        <w:rPr>
          <w:b/>
          <w:bCs/>
          <w:sz w:val="24"/>
          <w:szCs w:val="24"/>
          <w:u w:val="single"/>
        </w:rPr>
        <w:t>14.  Disputes</w:t>
      </w:r>
    </w:p>
    <w:p w14:paraId="4774BB9A" w14:textId="77777777" w:rsidR="008A7276" w:rsidRDefault="008A0725">
      <w:pPr>
        <w:spacing w:before="100" w:after="100"/>
      </w:pPr>
      <w:r>
        <w:t>Any dispute arising out of or relating to this Deed shall be finally resolved by arbitration in accordance with the Arbitration Act 1996, with one arbitrator appointed jointly by the parties. In default of agreement, the arbitrator shall be appointed by the President of the Royal Institution of Chartered Surveyors.</w:t>
      </w:r>
    </w:p>
    <w:p w14:paraId="644DDB22" w14:textId="77777777" w:rsidR="008A7276" w:rsidRDefault="008A7276">
      <w:pPr>
        <w:spacing w:before="80" w:after="80"/>
      </w:pPr>
    </w:p>
    <w:p w14:paraId="19DC9F8A" w14:textId="77777777" w:rsidR="008A7276" w:rsidRDefault="008A0725">
      <w:pPr>
        <w:spacing w:before="240" w:after="80"/>
      </w:pPr>
      <w:r>
        <w:rPr>
          <w:b/>
          <w:bCs/>
          <w:sz w:val="24"/>
          <w:szCs w:val="24"/>
          <w:u w:val="single"/>
        </w:rPr>
        <w:t>15.  No Fetter of Discretion</w:t>
      </w:r>
    </w:p>
    <w:p w14:paraId="3FE13219" w14:textId="77777777" w:rsidR="008A7276" w:rsidRDefault="008A0725">
      <w:pPr>
        <w:spacing w:before="100" w:after="100"/>
      </w:pPr>
      <w:r>
        <w:t>Nothing (contained or implied) in this Deed shall fetter or restrict the Council’s statutory rights, powers, discretions and responsibilities.</w:t>
      </w:r>
    </w:p>
    <w:p w14:paraId="3D4BAF11" w14:textId="77777777" w:rsidR="008A7276" w:rsidRDefault="008A7276">
      <w:pPr>
        <w:spacing w:before="80" w:after="80"/>
      </w:pPr>
    </w:p>
    <w:p w14:paraId="1B87EBAE" w14:textId="77777777" w:rsidR="008A7276" w:rsidRDefault="008A0725">
      <w:pPr>
        <w:spacing w:before="240" w:after="80"/>
      </w:pPr>
      <w:r>
        <w:rPr>
          <w:b/>
          <w:bCs/>
          <w:sz w:val="24"/>
          <w:szCs w:val="24"/>
          <w:u w:val="single"/>
        </w:rPr>
        <w:t>16.  Waiver</w:t>
      </w:r>
    </w:p>
    <w:p w14:paraId="48693725" w14:textId="77777777" w:rsidR="008A7276" w:rsidRDefault="008A0725">
      <w:pPr>
        <w:spacing w:before="100" w:after="100"/>
      </w:pPr>
      <w:r>
        <w:t>No failure or delay by the Council to exercise any right or remedy under this Deed shall constitute a waiver of that or any other right or remedy.</w:t>
      </w:r>
    </w:p>
    <w:p w14:paraId="0775647B" w14:textId="77777777" w:rsidR="008A7276" w:rsidRDefault="008A7276">
      <w:pPr>
        <w:spacing w:before="80" w:after="80"/>
      </w:pPr>
    </w:p>
    <w:p w14:paraId="3D9C7496" w14:textId="77777777" w:rsidR="008A7276" w:rsidRDefault="008A0725">
      <w:pPr>
        <w:spacing w:before="240" w:after="80"/>
      </w:pPr>
      <w:r>
        <w:rPr>
          <w:b/>
          <w:bCs/>
          <w:sz w:val="24"/>
          <w:szCs w:val="24"/>
          <w:u w:val="single"/>
        </w:rPr>
        <w:t>17.  Future Permissions</w:t>
      </w:r>
    </w:p>
    <w:p w14:paraId="36317748" w14:textId="77777777" w:rsidR="008A7276" w:rsidRDefault="008A0725">
      <w:pPr>
        <w:spacing w:before="100" w:after="100"/>
      </w:pPr>
      <w:r>
        <w:t>Nothing in this Deed shall prohibit or limit the right to develop any part of the Property in accordance with any planning permission (other than the Second Planning Permission or modification or variation thereof) granted after the date of the Second Planning Permission.</w:t>
      </w:r>
    </w:p>
    <w:p w14:paraId="22B9E85D" w14:textId="77777777" w:rsidR="008A7276" w:rsidRDefault="008A7276">
      <w:pPr>
        <w:spacing w:before="80" w:after="80"/>
      </w:pPr>
    </w:p>
    <w:p w14:paraId="5113FE24" w14:textId="77777777" w:rsidR="008A7276" w:rsidRDefault="008A0725">
      <w:pPr>
        <w:spacing w:before="240" w:after="80"/>
      </w:pPr>
      <w:r>
        <w:rPr>
          <w:b/>
          <w:bCs/>
          <w:sz w:val="24"/>
          <w:szCs w:val="24"/>
          <w:u w:val="single"/>
        </w:rPr>
        <w:t>18.  Agreements and Declarations</w:t>
      </w:r>
    </w:p>
    <w:p w14:paraId="07099A6D" w14:textId="77777777" w:rsidR="008A7276" w:rsidRDefault="008A0725">
      <w:pPr>
        <w:spacing w:before="100" w:after="100"/>
      </w:pPr>
      <w:r>
        <w:t>The parties agree that nothing in this Deed constitutes a planning permission or an obligation to grant planning permission, and that nothing in this Deed grants planning permission or any other approval or consent required from the Council in the exercise of any other statutory function.</w:t>
      </w:r>
    </w:p>
    <w:p w14:paraId="1675F7EE" w14:textId="77777777" w:rsidR="008A7276" w:rsidRDefault="008A7276">
      <w:pPr>
        <w:spacing w:before="80" w:after="80"/>
      </w:pPr>
    </w:p>
    <w:p w14:paraId="46B51F01" w14:textId="77777777" w:rsidR="008A7276" w:rsidRDefault="008A0725">
      <w:pPr>
        <w:spacing w:before="240" w:after="80"/>
      </w:pPr>
      <w:r>
        <w:rPr>
          <w:b/>
          <w:bCs/>
          <w:sz w:val="24"/>
          <w:szCs w:val="24"/>
          <w:u w:val="single"/>
        </w:rPr>
        <w:t>19.  Notices</w:t>
      </w:r>
    </w:p>
    <w:p w14:paraId="2D735663" w14:textId="77777777" w:rsidR="008A7276" w:rsidRDefault="008A0725">
      <w:pPr>
        <w:spacing w:before="100" w:after="100"/>
      </w:pPr>
      <w:r>
        <w:t>19.1  Any notice or other communication given under this Deed must be in writing and delivered by hand or sent by pre-paid first class post.</w:t>
      </w:r>
    </w:p>
    <w:p w14:paraId="3CC5D275" w14:textId="77777777" w:rsidR="008A7276" w:rsidRDefault="008A0725">
      <w:pPr>
        <w:spacing w:before="100" w:after="100"/>
      </w:pPr>
      <w:r>
        <w:t>19.2  Notices must be sent to:</w:t>
      </w:r>
    </w:p>
    <w:p w14:paraId="0C2798B7" w14:textId="77777777" w:rsidR="008A7276" w:rsidRDefault="008A0725">
      <w:pPr>
        <w:spacing w:before="80" w:after="80"/>
        <w:ind w:left="720"/>
      </w:pPr>
      <w:r>
        <w:t>(a)  the Council: Arun District Council, The Civic Centre, Maltravers Road, Littlehampton, BN17 5LF, marked for the attention of Head of Planning Services;</w:t>
      </w:r>
    </w:p>
    <w:p w14:paraId="661A5F86" w14:textId="77777777" w:rsidR="008A7276" w:rsidRDefault="008A0725">
      <w:pPr>
        <w:spacing w:before="80" w:after="80"/>
        <w:ind w:left="720"/>
      </w:pPr>
      <w:r>
        <w:t>(b)  Owner 1: Lagnersh House, Lower Bognor Road, Chichester, PO20 1LW;</w:t>
      </w:r>
    </w:p>
    <w:p w14:paraId="1CCF769E" w14:textId="77777777" w:rsidR="008A7276" w:rsidRDefault="008A0725">
      <w:pPr>
        <w:spacing w:before="80" w:after="80"/>
        <w:ind w:left="720"/>
      </w:pPr>
      <w:r>
        <w:t>(c)  Owner 2: Tree Tops, Bognor Road, Chichester, PO20 1EH.</w:t>
      </w:r>
    </w:p>
    <w:p w14:paraId="5E064431" w14:textId="77777777" w:rsidR="008A7276" w:rsidRDefault="008A0725">
      <w:pPr>
        <w:spacing w:before="100" w:after="100"/>
      </w:pPr>
      <w:r>
        <w:t>19.3  Notices shall be deemed received: (a) if delivered by hand, on signature of a delivery receipt or at the time left at the address; (b) if sent by first class post, at 9.00 am on the second Working Day after posting.</w:t>
      </w:r>
    </w:p>
    <w:p w14:paraId="3172FFDE" w14:textId="77777777" w:rsidR="008A7276" w:rsidRDefault="008A7276">
      <w:pPr>
        <w:spacing w:before="80" w:after="80"/>
      </w:pPr>
    </w:p>
    <w:p w14:paraId="23CEA8FD" w14:textId="77777777" w:rsidR="008A7276" w:rsidRDefault="008A0725">
      <w:pPr>
        <w:spacing w:before="240" w:after="80"/>
      </w:pPr>
      <w:r>
        <w:rPr>
          <w:b/>
          <w:bCs/>
          <w:sz w:val="24"/>
          <w:szCs w:val="24"/>
          <w:u w:val="single"/>
        </w:rPr>
        <w:t>20.  Third Party Rights</w:t>
      </w:r>
    </w:p>
    <w:p w14:paraId="4A35B45F" w14:textId="77777777" w:rsidR="008A7276" w:rsidRDefault="008A0725">
      <w:pPr>
        <w:spacing w:before="100" w:after="100"/>
      </w:pPr>
      <w:r>
        <w:t>A person who is not a party to this Deed shall not have any rights under the Contracts (Rights of Third Parties) Act 1999 to enforce any term of this Deed.</w:t>
      </w:r>
    </w:p>
    <w:p w14:paraId="09557EC6" w14:textId="77777777" w:rsidR="008A7276" w:rsidRDefault="008A7276">
      <w:pPr>
        <w:spacing w:before="80" w:after="80"/>
      </w:pPr>
    </w:p>
    <w:p w14:paraId="2FED38BD" w14:textId="77777777" w:rsidR="008A7276" w:rsidRDefault="008A0725">
      <w:pPr>
        <w:spacing w:before="240" w:after="80"/>
      </w:pPr>
      <w:r>
        <w:rPr>
          <w:b/>
          <w:bCs/>
          <w:sz w:val="24"/>
          <w:szCs w:val="24"/>
          <w:u w:val="single"/>
        </w:rPr>
        <w:t>21.  Value Added Tax</w:t>
      </w:r>
    </w:p>
    <w:p w14:paraId="3AA67716" w14:textId="77777777" w:rsidR="008A7276" w:rsidRDefault="008A0725">
      <w:pPr>
        <w:spacing w:before="100" w:after="100"/>
      </w:pPr>
      <w:r>
        <w:t>21.1  Each amount stated to be payable under this Deed is exclusive of VAT (if any).</w:t>
      </w:r>
    </w:p>
    <w:p w14:paraId="1F336B53" w14:textId="77777777" w:rsidR="008A7276" w:rsidRDefault="008A0725">
      <w:pPr>
        <w:spacing w:before="100" w:after="100"/>
      </w:pPr>
      <w:r>
        <w:t>21.2  If any VAT is chargeable on any supply made under this Deed, the party making the payment shall pay the other an amount equal to that VAT on receipt of a valid VAT invoice.</w:t>
      </w:r>
    </w:p>
    <w:p w14:paraId="12A90AF3" w14:textId="77777777" w:rsidR="008A7276" w:rsidRDefault="008A7276">
      <w:pPr>
        <w:spacing w:before="80" w:after="80"/>
      </w:pPr>
    </w:p>
    <w:p w14:paraId="7A15BDCD" w14:textId="77777777" w:rsidR="008A7276" w:rsidRDefault="008A0725">
      <w:pPr>
        <w:spacing w:before="240" w:after="80"/>
      </w:pPr>
      <w:r>
        <w:rPr>
          <w:b/>
          <w:bCs/>
          <w:sz w:val="24"/>
          <w:szCs w:val="24"/>
          <w:u w:val="single"/>
        </w:rPr>
        <w:t>22.  Governing Law</w:t>
      </w:r>
    </w:p>
    <w:p w14:paraId="2F1F6426" w14:textId="77777777" w:rsidR="008A7276" w:rsidRDefault="008A0725">
      <w:pPr>
        <w:spacing w:before="100" w:after="100"/>
      </w:pPr>
      <w:r>
        <w:t>This Deed and any dispute arising out of or in connection with it shall be governed by and construed in accordance with the law of England and Wales.</w:t>
      </w:r>
    </w:p>
    <w:p w14:paraId="6251D740" w14:textId="77777777" w:rsidR="008A7276" w:rsidRDefault="008A7276">
      <w:pPr>
        <w:spacing w:before="80" w:after="80"/>
      </w:pPr>
    </w:p>
    <w:p w14:paraId="78BB9D18" w14:textId="77777777" w:rsidR="008A7276" w:rsidRDefault="008A0725">
      <w:r>
        <w:br w:type="page"/>
      </w:r>
    </w:p>
    <w:p w14:paraId="5086A2AB" w14:textId="77777777" w:rsidR="008A7276" w:rsidRDefault="008A0725">
      <w:pPr>
        <w:spacing w:before="240" w:after="80"/>
      </w:pPr>
      <w:r>
        <w:rPr>
          <w:b/>
          <w:bCs/>
          <w:sz w:val="24"/>
          <w:szCs w:val="24"/>
          <w:u w:val="single"/>
        </w:rPr>
        <w:t>SCHEDULE 1</w:t>
      </w:r>
    </w:p>
    <w:p w14:paraId="581B6B30" w14:textId="77777777" w:rsidR="008A7276" w:rsidRDefault="008A0725">
      <w:pPr>
        <w:spacing w:before="100" w:after="100"/>
      </w:pPr>
      <w:r>
        <w:rPr>
          <w:b/>
          <w:bCs/>
        </w:rPr>
        <w:t>Access Management Contribution Obligations</w:t>
      </w:r>
    </w:p>
    <w:p w14:paraId="2EEBEDF3" w14:textId="77777777" w:rsidR="008A7276" w:rsidRDefault="008A7276">
      <w:pPr>
        <w:spacing w:before="80" w:after="80"/>
      </w:pPr>
    </w:p>
    <w:p w14:paraId="2C145121" w14:textId="77777777" w:rsidR="008A7276" w:rsidRDefault="008A0725">
      <w:pPr>
        <w:spacing w:before="100" w:after="100"/>
      </w:pPr>
      <w:r>
        <w:t>The Owner hereby covenants with the Council:</w:t>
      </w:r>
    </w:p>
    <w:p w14:paraId="22792E44" w14:textId="77777777" w:rsidR="008A7276" w:rsidRDefault="008A7276">
      <w:pPr>
        <w:spacing w:before="80" w:after="80"/>
      </w:pPr>
    </w:p>
    <w:p w14:paraId="1DF0A0ED" w14:textId="77777777" w:rsidR="008A7276" w:rsidRDefault="008A0725">
      <w:pPr>
        <w:spacing w:before="100" w:after="100"/>
      </w:pPr>
      <w:r>
        <w:t>1.  To pay to the Council the Access Management Contribution and a monitoring fee of five hundred pounds (£500.00) on or before the Commencement Date.</w:t>
      </w:r>
    </w:p>
    <w:p w14:paraId="335A5CBF" w14:textId="77777777" w:rsidR="008A7276" w:rsidRDefault="008A7276">
      <w:pPr>
        <w:spacing w:before="80" w:after="80"/>
      </w:pPr>
    </w:p>
    <w:p w14:paraId="2CA4CB27" w14:textId="3662445A" w:rsidR="008A7276" w:rsidRDefault="008A0725">
      <w:pPr>
        <w:spacing w:before="100" w:after="100"/>
      </w:pPr>
      <w:r>
        <w:t>2.  The Access Management Contribution shall be used towards strategic access management and mitigation at Pagham Harbour Special Protection Area to mitigate the recreational disturbance impact arising from the Development</w:t>
      </w:r>
      <w:r w:rsidR="002F7E9F">
        <w:t xml:space="preserve"> by the Council</w:t>
      </w:r>
      <w:r>
        <w:t>.</w:t>
      </w:r>
    </w:p>
    <w:p w14:paraId="491260BF" w14:textId="77777777" w:rsidR="008A7276" w:rsidRDefault="008A7276">
      <w:pPr>
        <w:spacing w:before="80" w:after="80"/>
      </w:pPr>
    </w:p>
    <w:p w14:paraId="61166776" w14:textId="77777777" w:rsidR="008A7276" w:rsidRDefault="008A0725">
      <w:pPr>
        <w:spacing w:before="240" w:after="80"/>
      </w:pPr>
      <w:r>
        <w:rPr>
          <w:b/>
          <w:bCs/>
          <w:sz w:val="24"/>
          <w:szCs w:val="24"/>
          <w:u w:val="single"/>
        </w:rPr>
        <w:t>SCHEDULE 2</w:t>
      </w:r>
    </w:p>
    <w:p w14:paraId="338BFF2C" w14:textId="77777777" w:rsidR="008A7276" w:rsidRDefault="008A0725">
      <w:pPr>
        <w:spacing w:before="100" w:after="100"/>
      </w:pPr>
      <w:r>
        <w:rPr>
          <w:b/>
          <w:bCs/>
        </w:rPr>
        <w:t>Non-Implementation of Planning Permission P/27/24/PL</w:t>
      </w:r>
    </w:p>
    <w:p w14:paraId="1CC904A4" w14:textId="77777777" w:rsidR="008A7276" w:rsidRDefault="008A7276">
      <w:pPr>
        <w:spacing w:before="80" w:after="80"/>
      </w:pPr>
    </w:p>
    <w:p w14:paraId="66C3D042" w14:textId="77777777" w:rsidR="008A7276" w:rsidRDefault="008A0725">
      <w:pPr>
        <w:spacing w:before="100" w:after="100"/>
      </w:pPr>
      <w:r>
        <w:t>The Owner hereby covenants with the Council:</w:t>
      </w:r>
    </w:p>
    <w:p w14:paraId="0119552A" w14:textId="77777777" w:rsidR="008A7276" w:rsidRDefault="008A7276">
      <w:pPr>
        <w:spacing w:before="80" w:after="80"/>
      </w:pPr>
    </w:p>
    <w:p w14:paraId="43E4CFEC" w14:textId="77777777" w:rsidR="008A7276" w:rsidRDefault="008A0725">
      <w:pPr>
        <w:spacing w:before="100" w:after="100"/>
      </w:pPr>
      <w:r>
        <w:t>1.  On Commencement of Development under the Second Planning Permission, the Owner shall not implement or seek to implement the First Permission or carry out any further development pursuant to the First Permission.</w:t>
      </w:r>
    </w:p>
    <w:p w14:paraId="3C097C42" w14:textId="77777777" w:rsidR="008A7276" w:rsidRDefault="008A7276">
      <w:pPr>
        <w:spacing w:before="80" w:after="80"/>
      </w:pPr>
    </w:p>
    <w:p w14:paraId="52F0C804" w14:textId="77777777" w:rsidR="008A7276" w:rsidRDefault="008A0725">
      <w:pPr>
        <w:spacing w:before="100" w:after="100"/>
      </w:pPr>
      <w:r>
        <w:t>2.  This Schedule 2 covenants shall not take effect until Commencement of Development under the Second Planning Permission.</w:t>
      </w:r>
    </w:p>
    <w:p w14:paraId="7A362BB3" w14:textId="77777777" w:rsidR="008A7276" w:rsidRDefault="008A7276">
      <w:pPr>
        <w:spacing w:before="80" w:after="80"/>
      </w:pPr>
    </w:p>
    <w:p w14:paraId="0B376199" w14:textId="77777777" w:rsidR="008A7276" w:rsidRDefault="008A0725">
      <w:pPr>
        <w:spacing w:before="100" w:after="100"/>
      </w:pPr>
      <w:r>
        <w:t>3.  If the Second Planning Permission expires, is revoked or is quashed before Commencement, these Schedule 2 covenants shall cease to have effect and the First Permission shall remain extant.</w:t>
      </w:r>
    </w:p>
    <w:p w14:paraId="66A7EFE3" w14:textId="77777777" w:rsidR="008A7276" w:rsidRDefault="008A7276">
      <w:pPr>
        <w:spacing w:before="80" w:after="80"/>
      </w:pPr>
    </w:p>
    <w:p w14:paraId="53AAD857" w14:textId="77777777" w:rsidR="008A7276" w:rsidRDefault="008A0725">
      <w:r>
        <w:br w:type="page"/>
      </w:r>
    </w:p>
    <w:p w14:paraId="5C3A6BA1" w14:textId="77777777" w:rsidR="008A7276" w:rsidRDefault="008A0725">
      <w:pPr>
        <w:spacing w:before="100" w:after="100"/>
      </w:pPr>
      <w:r>
        <w:rPr>
          <w:b/>
          <w:bCs/>
        </w:rPr>
        <w:t>This document has been executed as a deed and is delivered and takes effect on the date stated at the beginning of it.</w:t>
      </w:r>
    </w:p>
    <w:p w14:paraId="483FDA27" w14:textId="77777777" w:rsidR="008A7276" w:rsidRDefault="008A7276">
      <w:pPr>
        <w:spacing w:before="80" w:after="80"/>
      </w:pPr>
    </w:p>
    <w:tbl>
      <w:tblPr>
        <w:tblW w:w="902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5500"/>
        <w:gridCol w:w="3526"/>
      </w:tblGrid>
      <w:tr w:rsidR="008A7276" w14:paraId="48CDAB88" w14:textId="77777777">
        <w:tc>
          <w:tcPr>
            <w:tcW w:w="5500" w:type="dxa"/>
            <w:tcBorders>
              <w:top w:val="single" w:sz="1" w:space="0" w:color="000000"/>
              <w:left w:val="single" w:sz="1" w:space="0" w:color="000000"/>
              <w:bottom w:val="single" w:sz="1" w:space="0" w:color="000000"/>
              <w:right w:val="single" w:sz="1" w:space="0" w:color="000000"/>
            </w:tcBorders>
            <w:tcMar>
              <w:top w:w="120" w:type="dxa"/>
              <w:left w:w="120" w:type="dxa"/>
              <w:bottom w:w="120" w:type="dxa"/>
              <w:right w:w="120" w:type="dxa"/>
            </w:tcMar>
          </w:tcPr>
          <w:p w14:paraId="54A0DBC4" w14:textId="77777777" w:rsidR="008A7276" w:rsidRPr="00460B38" w:rsidRDefault="008A0725">
            <w:pPr>
              <w:spacing w:before="100" w:after="100"/>
            </w:pPr>
            <w:r w:rsidRPr="00460B38">
              <w:rPr>
                <w:b/>
                <w:bCs/>
              </w:rPr>
              <w:t>Signed as a Deed by</w:t>
            </w:r>
          </w:p>
          <w:p w14:paraId="3A1BC0A0" w14:textId="36112DD7" w:rsidR="008A7276" w:rsidRPr="00460B38" w:rsidRDefault="008A0725">
            <w:pPr>
              <w:spacing w:before="100" w:after="100"/>
            </w:pPr>
            <w:r w:rsidRPr="00460B38">
              <w:rPr>
                <w:b/>
                <w:bCs/>
              </w:rPr>
              <w:t>TONY</w:t>
            </w:r>
            <w:r w:rsidR="00460B38">
              <w:rPr>
                <w:b/>
                <w:bCs/>
              </w:rPr>
              <w:t xml:space="preserve"> DARREN</w:t>
            </w:r>
            <w:r w:rsidRPr="00460B38">
              <w:rPr>
                <w:b/>
                <w:bCs/>
              </w:rPr>
              <w:t xml:space="preserve"> CASTLE</w:t>
            </w:r>
          </w:p>
          <w:p w14:paraId="55B98C78" w14:textId="77777777" w:rsidR="008A7276" w:rsidRPr="00460B38" w:rsidRDefault="008A7276">
            <w:pPr>
              <w:spacing w:before="80" w:after="80"/>
            </w:pPr>
          </w:p>
          <w:p w14:paraId="4A4EC956" w14:textId="77777777" w:rsidR="008A7276" w:rsidRPr="00460B38" w:rsidRDefault="008A0725">
            <w:pPr>
              <w:spacing w:before="100" w:after="100"/>
            </w:pPr>
            <w:r w:rsidRPr="00460B38">
              <w:t>In the presence of:</w:t>
            </w:r>
          </w:p>
          <w:p w14:paraId="4B8EB7BE" w14:textId="77777777" w:rsidR="008A7276" w:rsidRPr="00460B38" w:rsidRDefault="008A0725">
            <w:pPr>
              <w:spacing w:before="100" w:after="100"/>
            </w:pPr>
            <w:r w:rsidRPr="00460B38">
              <w:t>[WITNESS FULL NAME]</w:t>
            </w:r>
          </w:p>
          <w:p w14:paraId="3D2BC326" w14:textId="77777777" w:rsidR="008A7276" w:rsidRPr="00460B38" w:rsidRDefault="008A0725">
            <w:pPr>
              <w:spacing w:before="100" w:after="100"/>
            </w:pPr>
            <w:r w:rsidRPr="00460B38">
              <w:t>[WITNESS FULL ADDRESS]</w:t>
            </w:r>
          </w:p>
          <w:p w14:paraId="52EA5B73" w14:textId="77777777" w:rsidR="008A7276" w:rsidRPr="00460B38" w:rsidRDefault="008A0725">
            <w:pPr>
              <w:spacing w:before="100" w:after="100"/>
            </w:pPr>
            <w:r w:rsidRPr="00460B38">
              <w:t>[WITNESS OCCUPATION]</w:t>
            </w:r>
          </w:p>
        </w:tc>
        <w:tc>
          <w:tcPr>
            <w:tcW w:w="3526" w:type="dxa"/>
            <w:tcBorders>
              <w:top w:val="single" w:sz="1" w:space="0" w:color="000000"/>
              <w:left w:val="single" w:sz="1" w:space="0" w:color="000000"/>
              <w:bottom w:val="single" w:sz="1" w:space="0" w:color="000000"/>
              <w:right w:val="single" w:sz="1" w:space="0" w:color="000000"/>
            </w:tcBorders>
            <w:tcMar>
              <w:top w:w="120" w:type="dxa"/>
              <w:left w:w="120" w:type="dxa"/>
              <w:bottom w:w="120" w:type="dxa"/>
              <w:right w:w="120" w:type="dxa"/>
            </w:tcMar>
          </w:tcPr>
          <w:p w14:paraId="03C33208" w14:textId="77777777" w:rsidR="008A7276" w:rsidRDefault="008A0725">
            <w:pPr>
              <w:spacing w:before="100" w:after="100"/>
            </w:pPr>
            <w:r>
              <w:t>......................................................</w:t>
            </w:r>
          </w:p>
          <w:p w14:paraId="72631BEB" w14:textId="366B1AB4" w:rsidR="008A7276" w:rsidRDefault="008A0725">
            <w:pPr>
              <w:spacing w:before="100" w:after="100"/>
            </w:pPr>
            <w:r>
              <w:t xml:space="preserve">SIGNATURE OF TONY </w:t>
            </w:r>
            <w:r w:rsidR="00460B38">
              <w:t xml:space="preserve">DARREN </w:t>
            </w:r>
            <w:r>
              <w:t>CASTLE (OWNER 1)</w:t>
            </w:r>
          </w:p>
          <w:p w14:paraId="5F32FD5B" w14:textId="77777777" w:rsidR="008A7276" w:rsidRDefault="008A7276">
            <w:pPr>
              <w:spacing w:before="80" w:after="80"/>
            </w:pPr>
          </w:p>
          <w:p w14:paraId="422E76FB" w14:textId="77777777" w:rsidR="008A7276" w:rsidRDefault="008A0725">
            <w:pPr>
              <w:spacing w:before="100" w:after="100"/>
            </w:pPr>
            <w:r>
              <w:t>......................................................</w:t>
            </w:r>
          </w:p>
          <w:p w14:paraId="0B975CBE" w14:textId="77777777" w:rsidR="008A7276" w:rsidRDefault="008A0725">
            <w:pPr>
              <w:spacing w:before="100" w:after="100"/>
            </w:pPr>
            <w:r>
              <w:t>WITNESS SIGNATURE</w:t>
            </w:r>
          </w:p>
        </w:tc>
      </w:tr>
      <w:tr w:rsidR="002F7E9F" w14:paraId="09FE4C41" w14:textId="77777777">
        <w:tc>
          <w:tcPr>
            <w:tcW w:w="5500" w:type="dxa"/>
            <w:tcBorders>
              <w:top w:val="single" w:sz="1" w:space="0" w:color="000000"/>
              <w:left w:val="single" w:sz="1" w:space="0" w:color="000000"/>
              <w:bottom w:val="single" w:sz="1" w:space="0" w:color="000000"/>
              <w:right w:val="single" w:sz="1" w:space="0" w:color="000000"/>
            </w:tcBorders>
            <w:tcMar>
              <w:top w:w="120" w:type="dxa"/>
              <w:left w:w="120" w:type="dxa"/>
              <w:bottom w:w="120" w:type="dxa"/>
              <w:right w:w="120" w:type="dxa"/>
            </w:tcMar>
          </w:tcPr>
          <w:p w14:paraId="426AD9EC" w14:textId="77777777" w:rsidR="002F7E9F" w:rsidRPr="00460B38" w:rsidRDefault="002F7E9F" w:rsidP="002F7E9F">
            <w:pPr>
              <w:spacing w:before="100" w:after="100"/>
            </w:pPr>
            <w:r w:rsidRPr="00460B38">
              <w:rPr>
                <w:b/>
                <w:bCs/>
              </w:rPr>
              <w:t>Signed as a Deed by</w:t>
            </w:r>
          </w:p>
          <w:p w14:paraId="18370ADA" w14:textId="0B58B5D6" w:rsidR="002F7E9F" w:rsidRPr="00460B38" w:rsidRDefault="002F7E9F" w:rsidP="002F7E9F">
            <w:pPr>
              <w:spacing w:before="100" w:after="100"/>
              <w:rPr>
                <w:b/>
                <w:bCs/>
              </w:rPr>
            </w:pPr>
            <w:r w:rsidRPr="00460B38">
              <w:rPr>
                <w:b/>
                <w:bCs/>
              </w:rPr>
              <w:t xml:space="preserve">LISA MARIE </w:t>
            </w:r>
            <w:r w:rsidR="00460B38" w:rsidRPr="00460B38">
              <w:rPr>
                <w:b/>
                <w:bCs/>
              </w:rPr>
              <w:t>KEET</w:t>
            </w:r>
          </w:p>
          <w:p w14:paraId="12A8180D" w14:textId="77777777" w:rsidR="002F7E9F" w:rsidRPr="00460B38" w:rsidRDefault="002F7E9F" w:rsidP="002F7E9F">
            <w:pPr>
              <w:spacing w:before="80" w:after="80"/>
            </w:pPr>
          </w:p>
          <w:p w14:paraId="55AF6FCE" w14:textId="77777777" w:rsidR="002F7E9F" w:rsidRPr="00460B38" w:rsidRDefault="002F7E9F" w:rsidP="002F7E9F">
            <w:pPr>
              <w:spacing w:before="100" w:after="100"/>
            </w:pPr>
            <w:r w:rsidRPr="00460B38">
              <w:t>In the presence of:</w:t>
            </w:r>
          </w:p>
          <w:p w14:paraId="46611DCF" w14:textId="77777777" w:rsidR="002F7E9F" w:rsidRPr="00460B38" w:rsidRDefault="002F7E9F" w:rsidP="002F7E9F">
            <w:pPr>
              <w:spacing w:before="100" w:after="100"/>
            </w:pPr>
            <w:r w:rsidRPr="00460B38">
              <w:t>[WITNESS FULL NAME]</w:t>
            </w:r>
          </w:p>
          <w:p w14:paraId="16C15E3A" w14:textId="77777777" w:rsidR="002F7E9F" w:rsidRPr="00460B38" w:rsidRDefault="002F7E9F" w:rsidP="002F7E9F">
            <w:pPr>
              <w:spacing w:before="100" w:after="100"/>
            </w:pPr>
            <w:r w:rsidRPr="00460B38">
              <w:t>[WITNESS FULL ADDRESS]</w:t>
            </w:r>
          </w:p>
          <w:p w14:paraId="74CC8A17" w14:textId="13488A40" w:rsidR="002F7E9F" w:rsidRPr="00460B38" w:rsidRDefault="002F7E9F" w:rsidP="002F7E9F">
            <w:pPr>
              <w:spacing w:before="100" w:after="100"/>
              <w:rPr>
                <w:b/>
                <w:bCs/>
              </w:rPr>
            </w:pPr>
            <w:r w:rsidRPr="00460B38">
              <w:t>[WITNESS OCCUPATION]</w:t>
            </w:r>
          </w:p>
        </w:tc>
        <w:tc>
          <w:tcPr>
            <w:tcW w:w="3526" w:type="dxa"/>
            <w:tcBorders>
              <w:top w:val="single" w:sz="1" w:space="0" w:color="000000"/>
              <w:left w:val="single" w:sz="1" w:space="0" w:color="000000"/>
              <w:bottom w:val="single" w:sz="1" w:space="0" w:color="000000"/>
              <w:right w:val="single" w:sz="1" w:space="0" w:color="000000"/>
            </w:tcBorders>
            <w:tcMar>
              <w:top w:w="120" w:type="dxa"/>
              <w:left w:w="120" w:type="dxa"/>
              <w:bottom w:w="120" w:type="dxa"/>
              <w:right w:w="120" w:type="dxa"/>
            </w:tcMar>
          </w:tcPr>
          <w:p w14:paraId="60EC6F0C" w14:textId="77777777" w:rsidR="002F7E9F" w:rsidRDefault="002F7E9F" w:rsidP="002F7E9F">
            <w:pPr>
              <w:spacing w:before="100" w:after="100"/>
            </w:pPr>
            <w:r>
              <w:t>......................................................</w:t>
            </w:r>
          </w:p>
          <w:p w14:paraId="696D093B" w14:textId="007AC26F" w:rsidR="002F7E9F" w:rsidRDefault="002F7E9F" w:rsidP="002F7E9F">
            <w:pPr>
              <w:spacing w:before="100" w:after="100"/>
            </w:pPr>
            <w:r>
              <w:t xml:space="preserve">SIGNATURE OF </w:t>
            </w:r>
            <w:r w:rsidR="00460B38">
              <w:t>LISA MARIE KEET</w:t>
            </w:r>
            <w:r>
              <w:t xml:space="preserve"> (OWNER 1)</w:t>
            </w:r>
          </w:p>
          <w:p w14:paraId="17080F87" w14:textId="77777777" w:rsidR="002F7E9F" w:rsidRDefault="002F7E9F" w:rsidP="002F7E9F">
            <w:pPr>
              <w:spacing w:before="80" w:after="80"/>
            </w:pPr>
          </w:p>
          <w:p w14:paraId="2B486185" w14:textId="77777777" w:rsidR="002F7E9F" w:rsidRDefault="002F7E9F" w:rsidP="002F7E9F">
            <w:pPr>
              <w:spacing w:before="100" w:after="100"/>
            </w:pPr>
            <w:r>
              <w:t>......................................................</w:t>
            </w:r>
          </w:p>
          <w:p w14:paraId="65DA7D1A" w14:textId="12D1FCFE" w:rsidR="002F7E9F" w:rsidRDefault="002F7E9F" w:rsidP="002F7E9F">
            <w:pPr>
              <w:spacing w:before="100" w:after="100"/>
            </w:pPr>
            <w:r>
              <w:t>WITNESS SIGNATURE</w:t>
            </w:r>
          </w:p>
        </w:tc>
      </w:tr>
      <w:tr w:rsidR="002F7E9F" w14:paraId="177D7535" w14:textId="77777777">
        <w:tc>
          <w:tcPr>
            <w:tcW w:w="5500" w:type="dxa"/>
            <w:tcBorders>
              <w:top w:val="single" w:sz="1" w:space="0" w:color="000000"/>
              <w:left w:val="single" w:sz="1" w:space="0" w:color="000000"/>
              <w:bottom w:val="single" w:sz="1" w:space="0" w:color="000000"/>
              <w:right w:val="single" w:sz="1" w:space="0" w:color="000000"/>
            </w:tcBorders>
            <w:tcMar>
              <w:top w:w="120" w:type="dxa"/>
              <w:left w:w="120" w:type="dxa"/>
              <w:bottom w:w="120" w:type="dxa"/>
              <w:right w:w="120" w:type="dxa"/>
            </w:tcMar>
          </w:tcPr>
          <w:p w14:paraId="153A5753" w14:textId="77777777" w:rsidR="002F7E9F" w:rsidRDefault="002F7E9F" w:rsidP="002F7E9F">
            <w:pPr>
              <w:spacing w:before="100" w:after="100"/>
            </w:pPr>
            <w:r>
              <w:rPr>
                <w:b/>
                <w:bCs/>
              </w:rPr>
              <w:t>Signed as a Deed by</w:t>
            </w:r>
          </w:p>
          <w:p w14:paraId="7A34D999" w14:textId="7B647C26" w:rsidR="002F7E9F" w:rsidRDefault="002F7E9F" w:rsidP="002F7E9F">
            <w:pPr>
              <w:spacing w:before="100" w:after="100"/>
            </w:pPr>
            <w:r>
              <w:rPr>
                <w:b/>
                <w:bCs/>
              </w:rPr>
              <w:t xml:space="preserve">TONY </w:t>
            </w:r>
            <w:r w:rsidR="00460B38">
              <w:rPr>
                <w:b/>
                <w:bCs/>
              </w:rPr>
              <w:t xml:space="preserve">JOHNNY </w:t>
            </w:r>
            <w:r>
              <w:rPr>
                <w:b/>
                <w:bCs/>
              </w:rPr>
              <w:t>KEET</w:t>
            </w:r>
          </w:p>
          <w:p w14:paraId="588CC99A" w14:textId="77777777" w:rsidR="002F7E9F" w:rsidRDefault="002F7E9F" w:rsidP="002F7E9F">
            <w:pPr>
              <w:spacing w:before="80" w:after="80"/>
            </w:pPr>
          </w:p>
          <w:p w14:paraId="2C1EFEED" w14:textId="77777777" w:rsidR="002F7E9F" w:rsidRDefault="002F7E9F" w:rsidP="002F7E9F">
            <w:pPr>
              <w:spacing w:before="100" w:after="100"/>
            </w:pPr>
            <w:r>
              <w:t>In the presence of:</w:t>
            </w:r>
          </w:p>
          <w:p w14:paraId="3C2685BE" w14:textId="77777777" w:rsidR="002F7E9F" w:rsidRPr="00460B38" w:rsidRDefault="002F7E9F" w:rsidP="002F7E9F">
            <w:pPr>
              <w:spacing w:before="100" w:after="100"/>
            </w:pPr>
            <w:r w:rsidRPr="00460B38">
              <w:t>[WITNESS FULL NAME]</w:t>
            </w:r>
          </w:p>
          <w:p w14:paraId="2CE593FB" w14:textId="77777777" w:rsidR="002F7E9F" w:rsidRPr="00460B38" w:rsidRDefault="002F7E9F" w:rsidP="002F7E9F">
            <w:pPr>
              <w:spacing w:before="100" w:after="100"/>
            </w:pPr>
            <w:r w:rsidRPr="00460B38">
              <w:t>[WITNESS FULL ADDRESS]</w:t>
            </w:r>
          </w:p>
          <w:p w14:paraId="7E6AC25F" w14:textId="77777777" w:rsidR="002F7E9F" w:rsidRDefault="002F7E9F" w:rsidP="002F7E9F">
            <w:pPr>
              <w:spacing w:before="100" w:after="100"/>
            </w:pPr>
            <w:r w:rsidRPr="00460B38">
              <w:t>[WITNESS OCCUPATION]</w:t>
            </w:r>
          </w:p>
        </w:tc>
        <w:tc>
          <w:tcPr>
            <w:tcW w:w="3526" w:type="dxa"/>
            <w:tcBorders>
              <w:top w:val="single" w:sz="1" w:space="0" w:color="000000"/>
              <w:left w:val="single" w:sz="1" w:space="0" w:color="000000"/>
              <w:bottom w:val="single" w:sz="1" w:space="0" w:color="000000"/>
              <w:right w:val="single" w:sz="1" w:space="0" w:color="000000"/>
            </w:tcBorders>
            <w:tcMar>
              <w:top w:w="120" w:type="dxa"/>
              <w:left w:w="120" w:type="dxa"/>
              <w:bottom w:w="120" w:type="dxa"/>
              <w:right w:w="120" w:type="dxa"/>
            </w:tcMar>
          </w:tcPr>
          <w:p w14:paraId="60AFAD92" w14:textId="77777777" w:rsidR="002F7E9F" w:rsidRDefault="002F7E9F" w:rsidP="002F7E9F">
            <w:pPr>
              <w:spacing w:before="100" w:after="100"/>
            </w:pPr>
            <w:r>
              <w:t>......................................................</w:t>
            </w:r>
          </w:p>
          <w:p w14:paraId="4EA2AC01" w14:textId="2EE163BA" w:rsidR="002F7E9F" w:rsidRDefault="002F7E9F" w:rsidP="002F7E9F">
            <w:pPr>
              <w:spacing w:before="100" w:after="100"/>
            </w:pPr>
            <w:r>
              <w:t xml:space="preserve">SIGNATURE OF TONY </w:t>
            </w:r>
            <w:r w:rsidR="00460B38">
              <w:t xml:space="preserve">JOHNNY </w:t>
            </w:r>
            <w:r>
              <w:t>KEET (OWNER 2)</w:t>
            </w:r>
          </w:p>
          <w:p w14:paraId="51AD86C4" w14:textId="77777777" w:rsidR="002F7E9F" w:rsidRDefault="002F7E9F" w:rsidP="002F7E9F">
            <w:pPr>
              <w:spacing w:before="80" w:after="80"/>
            </w:pPr>
          </w:p>
          <w:p w14:paraId="0917F655" w14:textId="77777777" w:rsidR="002F7E9F" w:rsidRDefault="002F7E9F" w:rsidP="002F7E9F">
            <w:pPr>
              <w:spacing w:before="100" w:after="100"/>
            </w:pPr>
            <w:r>
              <w:t>......................................................</w:t>
            </w:r>
          </w:p>
          <w:p w14:paraId="7751C848" w14:textId="77777777" w:rsidR="002F7E9F" w:rsidRDefault="002F7E9F" w:rsidP="002F7E9F">
            <w:pPr>
              <w:spacing w:before="100" w:after="100"/>
            </w:pPr>
            <w:r>
              <w:t>WITNESS SIGNATURE</w:t>
            </w:r>
          </w:p>
        </w:tc>
      </w:tr>
    </w:tbl>
    <w:p w14:paraId="43064041" w14:textId="77777777" w:rsidR="008A7276" w:rsidRDefault="008A7276">
      <w:pPr>
        <w:spacing w:before="80" w:after="80"/>
      </w:pPr>
    </w:p>
    <w:p w14:paraId="61DBDAD3" w14:textId="77777777" w:rsidR="008A7276" w:rsidRDefault="008A7276">
      <w:pPr>
        <w:spacing w:before="80" w:after="80"/>
      </w:pPr>
    </w:p>
    <w:sectPr w:rsidR="008A7276">
      <w:pgSz w:w="11906" w:h="16838"/>
      <w:pgMar w:top="1134" w:right="1134" w:bottom="1701" w:left="1134" w:header="708" w:footer="708"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13B4201"/>
    <w:multiLevelType w:val="hybridMultilevel"/>
    <w:tmpl w:val="CC520114"/>
    <w:lvl w:ilvl="0" w:tplc="C3D43E32">
      <w:start w:val="1"/>
      <w:numFmt w:val="bullet"/>
      <w:lvlText w:val="●"/>
      <w:lvlJc w:val="left"/>
      <w:pPr>
        <w:ind w:left="720" w:hanging="360"/>
      </w:pPr>
    </w:lvl>
    <w:lvl w:ilvl="1" w:tplc="62F019A4">
      <w:start w:val="1"/>
      <w:numFmt w:val="bullet"/>
      <w:lvlText w:val="○"/>
      <w:lvlJc w:val="left"/>
      <w:pPr>
        <w:ind w:left="1440" w:hanging="360"/>
      </w:pPr>
    </w:lvl>
    <w:lvl w:ilvl="2" w:tplc="0366DEA8">
      <w:start w:val="1"/>
      <w:numFmt w:val="bullet"/>
      <w:lvlText w:val="■"/>
      <w:lvlJc w:val="left"/>
      <w:pPr>
        <w:ind w:left="2160" w:hanging="360"/>
      </w:pPr>
    </w:lvl>
    <w:lvl w:ilvl="3" w:tplc="9384A932">
      <w:start w:val="1"/>
      <w:numFmt w:val="bullet"/>
      <w:lvlText w:val="●"/>
      <w:lvlJc w:val="left"/>
      <w:pPr>
        <w:ind w:left="2880" w:hanging="360"/>
      </w:pPr>
    </w:lvl>
    <w:lvl w:ilvl="4" w:tplc="81F646E2">
      <w:start w:val="1"/>
      <w:numFmt w:val="bullet"/>
      <w:lvlText w:val="○"/>
      <w:lvlJc w:val="left"/>
      <w:pPr>
        <w:ind w:left="3600" w:hanging="360"/>
      </w:pPr>
    </w:lvl>
    <w:lvl w:ilvl="5" w:tplc="E09C43DE">
      <w:start w:val="1"/>
      <w:numFmt w:val="bullet"/>
      <w:lvlText w:val="■"/>
      <w:lvlJc w:val="left"/>
      <w:pPr>
        <w:ind w:left="4320" w:hanging="360"/>
      </w:pPr>
    </w:lvl>
    <w:lvl w:ilvl="6" w:tplc="EAC404E6">
      <w:start w:val="1"/>
      <w:numFmt w:val="bullet"/>
      <w:lvlText w:val="●"/>
      <w:lvlJc w:val="left"/>
      <w:pPr>
        <w:ind w:left="5040" w:hanging="360"/>
      </w:pPr>
    </w:lvl>
    <w:lvl w:ilvl="7" w:tplc="48D0DDA2">
      <w:start w:val="1"/>
      <w:numFmt w:val="bullet"/>
      <w:lvlText w:val="●"/>
      <w:lvlJc w:val="left"/>
      <w:pPr>
        <w:ind w:left="5760" w:hanging="360"/>
      </w:pPr>
    </w:lvl>
    <w:lvl w:ilvl="8" w:tplc="4EEAE9BE">
      <w:start w:val="1"/>
      <w:numFmt w:val="bullet"/>
      <w:lvlText w:val="●"/>
      <w:lvlJc w:val="left"/>
      <w:pPr>
        <w:ind w:left="6480" w:hanging="360"/>
      </w:pPr>
    </w:lvl>
  </w:abstractNum>
  <w:num w:numId="1" w16cid:durableId="275261855">
    <w:abstractNumId w:val="0"/>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isplayBackgroundShape/>
  <w:proofState w:spelling="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A7276"/>
    <w:rsid w:val="00095294"/>
    <w:rsid w:val="002F7E9F"/>
    <w:rsid w:val="00460B38"/>
    <w:rsid w:val="00556E6A"/>
    <w:rsid w:val="005946F6"/>
    <w:rsid w:val="005D2697"/>
    <w:rsid w:val="0073061D"/>
    <w:rsid w:val="00730F57"/>
    <w:rsid w:val="008A7276"/>
    <w:rsid w:val="009A1F3F"/>
    <w:rsid w:val="00CA0C0E"/>
    <w:rsid w:val="00D65D79"/>
    <w:rsid w:val="00DB42B5"/>
    <w:rsid w:val="00DE7CFF"/>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B44BC02"/>
  <w15:docId w15:val="{CC894B9F-920C-0648-9D0C-DC1F3D3A882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Calibri"/>
        <w:color w:val="000000"/>
        <w:sz w:val="22"/>
        <w:szCs w:val="22"/>
        <w:lang w:val="en-GB" w:eastAsia="en-GB"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uiPriority w:val="9"/>
    <w:qFormat/>
    <w:pPr>
      <w:outlineLvl w:val="0"/>
    </w:pPr>
    <w:rPr>
      <w:color w:val="2E74B5"/>
      <w:sz w:val="32"/>
      <w:szCs w:val="32"/>
    </w:rPr>
  </w:style>
  <w:style w:type="paragraph" w:styleId="Heading2">
    <w:name w:val="heading 2"/>
    <w:uiPriority w:val="9"/>
    <w:semiHidden/>
    <w:unhideWhenUsed/>
    <w:qFormat/>
    <w:pPr>
      <w:outlineLvl w:val="1"/>
    </w:pPr>
    <w:rPr>
      <w:color w:val="2E74B5"/>
      <w:sz w:val="26"/>
      <w:szCs w:val="26"/>
    </w:rPr>
  </w:style>
  <w:style w:type="paragraph" w:styleId="Heading3">
    <w:name w:val="heading 3"/>
    <w:uiPriority w:val="9"/>
    <w:semiHidden/>
    <w:unhideWhenUsed/>
    <w:qFormat/>
    <w:pPr>
      <w:outlineLvl w:val="2"/>
    </w:pPr>
    <w:rPr>
      <w:color w:val="1F4D78"/>
      <w:sz w:val="24"/>
      <w:szCs w:val="24"/>
    </w:rPr>
  </w:style>
  <w:style w:type="paragraph" w:styleId="Heading4">
    <w:name w:val="heading 4"/>
    <w:uiPriority w:val="9"/>
    <w:semiHidden/>
    <w:unhideWhenUsed/>
    <w:qFormat/>
    <w:pPr>
      <w:outlineLvl w:val="3"/>
    </w:pPr>
    <w:rPr>
      <w:i/>
      <w:iCs/>
      <w:color w:val="2E74B5"/>
    </w:rPr>
  </w:style>
  <w:style w:type="paragraph" w:styleId="Heading5">
    <w:name w:val="heading 5"/>
    <w:uiPriority w:val="9"/>
    <w:semiHidden/>
    <w:unhideWhenUsed/>
    <w:qFormat/>
    <w:pPr>
      <w:outlineLvl w:val="4"/>
    </w:pPr>
    <w:rPr>
      <w:color w:val="2E74B5"/>
    </w:rPr>
  </w:style>
  <w:style w:type="paragraph" w:styleId="Heading6">
    <w:name w:val="heading 6"/>
    <w:uiPriority w:val="9"/>
    <w:semiHidden/>
    <w:unhideWhenUsed/>
    <w:qFormat/>
    <w:pPr>
      <w:outlineLvl w:val="5"/>
    </w:pPr>
    <w:rPr>
      <w:color w:val="1F4D7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uiPriority w:val="10"/>
    <w:qFormat/>
    <w:rPr>
      <w:sz w:val="56"/>
      <w:szCs w:val="56"/>
    </w:rPr>
  </w:style>
  <w:style w:type="paragraph" w:customStyle="1" w:styleId="Strong1">
    <w:name w:val="Strong1"/>
    <w:qFormat/>
    <w:rPr>
      <w:b/>
      <w:bCs/>
    </w:rPr>
  </w:style>
  <w:style w:type="paragraph" w:styleId="ListParagraph">
    <w:name w:val="List Paragraph"/>
    <w:qFormat/>
  </w:style>
  <w:style w:type="character" w:styleId="Hyperlink">
    <w:name w:val="Hyperlink"/>
    <w:uiPriority w:val="99"/>
    <w:unhideWhenUsed/>
    <w:rPr>
      <w:color w:val="0563C1"/>
      <w:u w:val="single"/>
    </w:rPr>
  </w:style>
  <w:style w:type="character" w:styleId="FootnoteReference">
    <w:name w:val="footnote reference"/>
    <w:uiPriority w:val="99"/>
    <w:semiHidden/>
    <w:unhideWhenUsed/>
    <w:rPr>
      <w:vertAlign w:val="superscript"/>
    </w:rPr>
  </w:style>
  <w:style w:type="paragraph" w:styleId="FootnoteText">
    <w:name w:val="footnote text"/>
    <w:link w:val="FootnoteTextChar"/>
    <w:uiPriority w:val="99"/>
    <w:semiHidden/>
    <w:unhideWhenUsed/>
    <w:rPr>
      <w:sz w:val="20"/>
      <w:szCs w:val="20"/>
    </w:rPr>
  </w:style>
  <w:style w:type="character" w:customStyle="1" w:styleId="FootnoteTextChar">
    <w:name w:val="Footnote Text Char"/>
    <w:link w:val="FootnoteText"/>
    <w:uiPriority w:val="99"/>
    <w:semiHidden/>
    <w:unhideWhenUsed/>
    <w:rPr>
      <w:sz w:val="20"/>
      <w:szCs w:val="20"/>
    </w:rPr>
  </w:style>
  <w:style w:type="character" w:styleId="EndnoteReference">
    <w:name w:val="endnote reference"/>
    <w:uiPriority w:val="99"/>
    <w:semiHidden/>
    <w:unhideWhenUsed/>
    <w:rPr>
      <w:vertAlign w:val="superscript"/>
    </w:rPr>
  </w:style>
  <w:style w:type="paragraph" w:styleId="EndnoteText">
    <w:name w:val="endnote text"/>
    <w:link w:val="EndnoteTextChar"/>
    <w:uiPriority w:val="99"/>
    <w:semiHidden/>
    <w:unhideWhenUsed/>
    <w:rPr>
      <w:sz w:val="20"/>
      <w:szCs w:val="20"/>
    </w:rPr>
  </w:style>
  <w:style w:type="character" w:customStyle="1" w:styleId="EndnoteTextChar">
    <w:name w:val="Endnote Text Char"/>
    <w:link w:val="EndnoteText"/>
    <w:uiPriority w:val="99"/>
    <w:semiHidden/>
    <w:unhideWhenUsed/>
    <w:rPr>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0</TotalTime>
  <Pages>3</Pages>
  <Words>2234</Words>
  <Characters>12735</Characters>
  <Application>Microsoft Office Word</Application>
  <DocSecurity>4</DocSecurity>
  <Lines>106</Lines>
  <Paragraphs>29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14940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Vicki Wood</cp:lastModifiedBy>
  <cp:revision>2</cp:revision>
  <dcterms:created xsi:type="dcterms:W3CDTF">2026-07-01T16:17:00Z</dcterms:created>
  <dcterms:modified xsi:type="dcterms:W3CDTF">2026-07-01T16:17:00Z</dcterms:modified>
</cp:coreProperties>
</file>