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A8EE" w14:textId="77777777" w:rsidR="00AE40B9" w:rsidRDefault="00AE40B9" w:rsidP="00AE40B9">
      <w:r>
        <w:t>From: James Brazil &lt;james@jhbplanning.co.uk&gt;</w:t>
      </w:r>
    </w:p>
    <w:p w14:paraId="30A49584" w14:textId="77777777" w:rsidR="00AE40B9" w:rsidRDefault="00AE40B9" w:rsidP="00AE40B9">
      <w:r>
        <w:t>Sent: 02 June 2026 3:20 PM</w:t>
      </w:r>
    </w:p>
    <w:p w14:paraId="3508C7BD" w14:textId="77777777" w:rsidR="00AE40B9" w:rsidRDefault="00AE40B9" w:rsidP="00AE40B9">
      <w:r>
        <w:t>To: Harry Chalk &lt;harry.chalk@arun.gov.uk&gt;</w:t>
      </w:r>
    </w:p>
    <w:p w14:paraId="2CE36EE2" w14:textId="77777777" w:rsidR="00AE40B9" w:rsidRDefault="00AE40B9" w:rsidP="00AE40B9">
      <w:r>
        <w:t>Subject: Re: BR/19/26/PL</w:t>
      </w:r>
    </w:p>
    <w:p w14:paraId="2C21AA0C" w14:textId="77777777" w:rsidR="00AE40B9" w:rsidRDefault="00AE40B9" w:rsidP="00AE40B9">
      <w:r>
        <w:t xml:space="preserve"> </w:t>
      </w:r>
    </w:p>
    <w:p w14:paraId="22854EF3" w14:textId="77777777" w:rsidR="00AE40B9" w:rsidRDefault="00AE40B9" w:rsidP="00AE40B9">
      <w:r>
        <w:t xml:space="preserve">Good </w:t>
      </w:r>
      <w:proofErr w:type="gramStart"/>
      <w:r>
        <w:t>afternoon</w:t>
      </w:r>
      <w:proofErr w:type="gramEnd"/>
      <w:r>
        <w:t xml:space="preserve"> Harry,</w:t>
      </w:r>
    </w:p>
    <w:p w14:paraId="6F3289C8" w14:textId="77777777" w:rsidR="00AE40B9" w:rsidRDefault="00AE40B9" w:rsidP="00AE40B9"/>
    <w:p w14:paraId="00DC9EC4" w14:textId="77777777" w:rsidR="00AE40B9" w:rsidRDefault="00AE40B9" w:rsidP="00AE40B9">
      <w:r>
        <w:t>Thank you for your patience in a response, I recognise you have been awaiting my reply for a while now. Please see the below.</w:t>
      </w:r>
    </w:p>
    <w:p w14:paraId="2AC38844" w14:textId="77777777" w:rsidR="00AE40B9" w:rsidRDefault="00AE40B9" w:rsidP="00AE40B9"/>
    <w:p w14:paraId="2A4F61FC" w14:textId="77777777" w:rsidR="00AE40B9" w:rsidRDefault="00AE40B9" w:rsidP="00AE40B9">
      <w:r>
        <w:t>Roof Heights:</w:t>
      </w:r>
    </w:p>
    <w:p w14:paraId="426ED840" w14:textId="77777777" w:rsidR="00AE40B9" w:rsidRDefault="00AE40B9" w:rsidP="00AE40B9">
      <w:r>
        <w:t>The intended design sits level with the nearest roof heights to the North, East, and West of the structure, so that it essentially forms a continuation of the existing roof plains. I understand this is rather hard to show in drawings given the nature of the neighbouring buildings, however, please see the attached sketch to indicate how the structure would "fit into" the "courtyard" area.</w:t>
      </w:r>
    </w:p>
    <w:p w14:paraId="316AED53" w14:textId="77777777" w:rsidR="00AE40B9" w:rsidRDefault="00AE40B9" w:rsidP="00AE40B9"/>
    <w:p w14:paraId="6E1F51AE" w14:textId="77777777" w:rsidR="00AE40B9" w:rsidRDefault="00AE40B9" w:rsidP="00AE40B9">
      <w:r>
        <w:t>Please see attached document: 2026.06.02 - Indicative sketch - unit 18a</w:t>
      </w:r>
    </w:p>
    <w:p w14:paraId="428D79D2" w14:textId="77777777" w:rsidR="00AE40B9" w:rsidRDefault="00AE40B9" w:rsidP="00AE40B9"/>
    <w:p w14:paraId="48873FA3" w14:textId="77777777" w:rsidR="00AE40B9" w:rsidRDefault="00AE40B9" w:rsidP="00AE40B9">
      <w:r>
        <w:t>You will see that the roof structure is intended to match the pitch and levels of the pitched roof slop that is slightly set back into the building and then match the flat roof that extends from the building. It is felt that matching the roof heights to the wider roof heights to the east and west represents best design and would not create any visual obstruction to the surrounding area.</w:t>
      </w:r>
    </w:p>
    <w:p w14:paraId="07A11B99" w14:textId="77777777" w:rsidR="00AE40B9" w:rsidRDefault="00AE40B9" w:rsidP="00AE40B9"/>
    <w:p w14:paraId="4AAC65B8" w14:textId="77777777" w:rsidR="00AE40B9" w:rsidRDefault="00AE40B9" w:rsidP="00AE40B9">
      <w:r>
        <w:t>The roof heights of the existing building(s) were established through a manual elevation survey and are consistent with the roof heights shown on the submitted elevation drawings.</w:t>
      </w:r>
    </w:p>
    <w:p w14:paraId="52C712F8" w14:textId="77777777" w:rsidR="00AE40B9" w:rsidRDefault="00AE40B9" w:rsidP="00AE40B9"/>
    <w:p w14:paraId="3A2F86BE" w14:textId="77777777" w:rsidR="00AE40B9" w:rsidRDefault="00AE40B9" w:rsidP="00AE40B9">
      <w:r>
        <w:t xml:space="preserve">As set out within the Planning Statement, the applicant would be willing to amend the design so that the entire roof is approximately 3 metres in height with a flat roof form if considered necessary. However, it is considered that matching the height and profile of </w:t>
      </w:r>
      <w:r>
        <w:lastRenderedPageBreak/>
        <w:t>the existing roof provides a more sympathetic and visually attractive form of development.</w:t>
      </w:r>
    </w:p>
    <w:p w14:paraId="4C50E7E9" w14:textId="77777777" w:rsidR="00AE40B9" w:rsidRDefault="00AE40B9" w:rsidP="00AE40B9"/>
    <w:p w14:paraId="56DDBB05" w14:textId="77777777" w:rsidR="00AE40B9" w:rsidRDefault="00AE40B9" w:rsidP="00AE40B9"/>
    <w:p w14:paraId="135CA5CE" w14:textId="77777777" w:rsidR="00AE40B9" w:rsidRDefault="00AE40B9" w:rsidP="00AE40B9">
      <w:r>
        <w:t>Response to Town Council rep:</w:t>
      </w:r>
    </w:p>
    <w:p w14:paraId="64519465" w14:textId="77777777" w:rsidR="00AE40B9" w:rsidRDefault="00AE40B9" w:rsidP="00AE40B9">
      <w:r>
        <w:t>The Town Council's concerns are noted; however, it is respectfully considered that the objection is not supported by any demonstrable planning harm and places significant weight on subjective design preferences rather than the actual impacts of the development.</w:t>
      </w:r>
    </w:p>
    <w:p w14:paraId="28B6C840" w14:textId="77777777" w:rsidR="00AE40B9" w:rsidRDefault="00AE40B9" w:rsidP="00AE40B9"/>
    <w:p w14:paraId="072D05C3" w14:textId="77777777" w:rsidR="00AE40B9" w:rsidRDefault="00AE40B9" w:rsidP="00AE40B9">
      <w:r>
        <w:t>The Town Council's assertion that the proposal would appear incongruous within the surrounding area is not supported by any detailed assessment of the site's context. The application site is not located within a sensitive heritage setting, conservation area, or other location where exceptional design requirements apply. Furthermore, the development is viewed in association with an existing industrial unit within an established industrial estate and does not introduce a scale, form or massing that would appear materially out of keeping with its surroundings.</w:t>
      </w:r>
    </w:p>
    <w:p w14:paraId="6542BA64" w14:textId="77777777" w:rsidR="00AE40B9" w:rsidRDefault="00AE40B9" w:rsidP="00AE40B9"/>
    <w:p w14:paraId="4BF58324" w14:textId="77777777" w:rsidR="00AE40B9" w:rsidRDefault="00AE40B9" w:rsidP="00AE40B9">
      <w:r>
        <w:t>The Town Council states that the proposal, "by virtue of its design, appearance, materials and overall form, would result in an unsympathetic and visually intrusive addition to the building and surrounding street scene" and that "the utilitarian and industrial appearance of the structure would appear incongruous within the surrounding area and would fail to positively contribute to the character and appearance of the street scene". It is respectfully considered that these comments fail to adequately recognise the industrial context of the site.</w:t>
      </w:r>
    </w:p>
    <w:p w14:paraId="24B4DCBD" w14:textId="77777777" w:rsidR="00AE40B9" w:rsidRDefault="00AE40B9" w:rsidP="00AE40B9"/>
    <w:p w14:paraId="4984FE46" w14:textId="77777777" w:rsidR="00AE40B9" w:rsidRDefault="00AE40B9" w:rsidP="00AE40B9">
      <w:r>
        <w:t>By its very nature, the surrounding area is characterised by industrial and commercial uses, functional buildings, service yards and utilitarian forms of development. The proposal is intended to provide a practical covered working area for an existing business and is located on land which already benefits from a lawful industrial use. In this context, the utilitarian appearance of the structure is not only appropriate but reflects the operational requirements of businesses located within the estate.</w:t>
      </w:r>
    </w:p>
    <w:p w14:paraId="0E1BA570" w14:textId="77777777" w:rsidR="00AE40B9" w:rsidRDefault="00AE40B9" w:rsidP="00AE40B9"/>
    <w:p w14:paraId="55A683A4" w14:textId="77777777" w:rsidR="00AE40B9" w:rsidRDefault="00AE40B9" w:rsidP="00AE40B9">
      <w:r>
        <w:t xml:space="preserve">Whilst the structure is functional in appearance, the planning system does not require every building within an industrial estate to be architecturally distinctive or visually </w:t>
      </w:r>
      <w:r>
        <w:lastRenderedPageBreak/>
        <w:t xml:space="preserve">decorative. Rather, development should be appropriate to its context and purpose. The proposed structure achieves this by providing a cost-effective and practical facility that supports local employment and economic </w:t>
      </w:r>
      <w:proofErr w:type="gramStart"/>
      <w:r>
        <w:t>activity, and</w:t>
      </w:r>
      <w:proofErr w:type="gramEnd"/>
      <w:r>
        <w:t xml:space="preserve"> is sympathetic to the surrounding industrial and utilitarian street scene.</w:t>
      </w:r>
    </w:p>
    <w:p w14:paraId="70150F21" w14:textId="77777777" w:rsidR="00AE40B9" w:rsidRDefault="00AE40B9" w:rsidP="00AE40B9"/>
    <w:p w14:paraId="72F25C0C" w14:textId="77777777" w:rsidR="00AE40B9" w:rsidRDefault="00AE40B9" w:rsidP="00AE40B9">
      <w:r>
        <w:t>Indeed, if a modest, low-cost structure designed to provide a dry and functional working environment for a small business is not considered acceptable within an established industrial estate, it is difficult to identify a location where such development would be more appropriately accommodated.</w:t>
      </w:r>
    </w:p>
    <w:p w14:paraId="56C22A53" w14:textId="77777777" w:rsidR="00AE40B9" w:rsidRDefault="00AE40B9" w:rsidP="00AE40B9"/>
    <w:p w14:paraId="71DE96A1" w14:textId="77777777" w:rsidR="00AE40B9" w:rsidRDefault="00AE40B9" w:rsidP="00AE40B9">
      <w:r>
        <w:t>With regard to the concerns raised regarding structural integrity and safety, no technical evidence has been submitted to suggest that the structure is unsafe or incapable of being retained. Such matters are appropriately addressed through separate regulatory regimes where necessary and do not provide a reasonable basis for withholding planning permission.</w:t>
      </w:r>
    </w:p>
    <w:p w14:paraId="03458E96" w14:textId="77777777" w:rsidR="00AE40B9" w:rsidRDefault="00AE40B9" w:rsidP="00AE40B9"/>
    <w:p w14:paraId="1E7BB9C8" w14:textId="77777777" w:rsidR="00AE40B9" w:rsidRDefault="00AE40B9" w:rsidP="00AE40B9">
      <w:r>
        <w:t>Overall, the proposal represents a modest addition that supports the continued operation of an existing business, reflects the functional character of the industrial estate, and does not give rise to any identifiable harm to the character and appearance of the area. It is therefore considered that the development accords with the design objectives of the National Planning Policy Framework and should be approved.</w:t>
      </w:r>
    </w:p>
    <w:p w14:paraId="0B92E45C" w14:textId="77777777" w:rsidR="00AE40B9" w:rsidRDefault="00AE40B9" w:rsidP="00AE40B9"/>
    <w:p w14:paraId="1D4F5878" w14:textId="77777777" w:rsidR="00AE40B9" w:rsidRDefault="00AE40B9" w:rsidP="00AE40B9"/>
    <w:p w14:paraId="0801AC2B" w14:textId="77777777" w:rsidR="00AE40B9" w:rsidRDefault="00AE40B9" w:rsidP="00AE40B9">
      <w:proofErr w:type="gramStart"/>
      <w:r>
        <w:t>Response  to</w:t>
      </w:r>
      <w:proofErr w:type="gramEnd"/>
      <w:r>
        <w:t xml:space="preserve"> general public reps:</w:t>
      </w:r>
    </w:p>
    <w:p w14:paraId="4336A66B" w14:textId="77777777" w:rsidR="00AE40B9" w:rsidRDefault="00AE40B9" w:rsidP="00AE40B9">
      <w:r>
        <w:t>A representation has been received raising concerns that the proposed roof structure would reduce the amount of light entering the neighbouring property and consequently have an adverse impact upon amenity. However, the proposed roof incorporates semi-translucent roofing panels which allow natural light to pass through the structure, thereby limiting any reduction in daylight.</w:t>
      </w:r>
    </w:p>
    <w:p w14:paraId="229B2493" w14:textId="77777777" w:rsidR="00AE40B9" w:rsidRDefault="00AE40B9" w:rsidP="00AE40B9"/>
    <w:p w14:paraId="34D6DCBE" w14:textId="77777777" w:rsidR="00AE40B9" w:rsidRDefault="00AE40B9" w:rsidP="00AE40B9">
      <w:r>
        <w:t xml:space="preserve">The representation also suggests that existing windows would no longer be capable of being opened. This is not correct. The proposed structure would not physically obstruct the operation of any windows, all of which would remain capable of opening as they do at present. In any event, the windows in question are limited to small high-level openings, and their functionality would not be compromised by the development. </w:t>
      </w:r>
      <w:r>
        <w:lastRenderedPageBreak/>
        <w:t>Accordingly, it is considered that the concerns raised regarding loss of light and impacts upon amenity are not substantiated by the design of the proposal or the circumstances of the site.</w:t>
      </w:r>
    </w:p>
    <w:p w14:paraId="31DF277C" w14:textId="77777777" w:rsidR="00AE40B9" w:rsidRDefault="00AE40B9" w:rsidP="00AE40B9"/>
    <w:p w14:paraId="58FA9E4E" w14:textId="77777777" w:rsidR="00AE40B9" w:rsidRDefault="00AE40B9" w:rsidP="00AE40B9">
      <w:r>
        <w:t>Furthermore, it should be noted that there are no neighbouring residential properties adjoining the application site. As such, no residential amenity impacts arise from the proposal.</w:t>
      </w:r>
    </w:p>
    <w:p w14:paraId="21980382" w14:textId="77777777" w:rsidR="00AE40B9" w:rsidRDefault="00AE40B9" w:rsidP="00AE40B9"/>
    <w:p w14:paraId="5FCB5EA7" w14:textId="77777777" w:rsidR="00AE40B9" w:rsidRDefault="00AE40B9" w:rsidP="00AE40B9">
      <w:r>
        <w:t>The representation further states that a mains sewer cover located within the yard of Unit 18A must remain accessible at all times in the event of a blockage. However, as the Council is already aware, this assertion is not supported by the historical circumstances of the site. Previously, a brick wall existed along the southern boundary which entirely prevented access to the sewer cover from that direction. Reference is made to the email sent to Paul Warne on 18 February 2025 entitled "2025.02.18 - JB to Paul Warne", which explains the circumstances in greater detail. The existence of the former wall clearly demonstrates that unrestricted access to the cover at all times has not historically been required.</w:t>
      </w:r>
    </w:p>
    <w:p w14:paraId="17FB1100" w14:textId="77777777" w:rsidR="00AE40B9" w:rsidRDefault="00AE40B9" w:rsidP="00AE40B9"/>
    <w:p w14:paraId="15C7E8CC" w14:textId="77777777" w:rsidR="00AE40B9" w:rsidRDefault="00AE40B9" w:rsidP="00AE40B9">
      <w:r>
        <w:t>Furthermore, even if access were required for maintenance purposes, the proposed roof structure would not prevent such access. The development does not physically obstruct the sewer cover, nor would it prevent maintenance personnel from accessing the area should the need arise.</w:t>
      </w:r>
    </w:p>
    <w:p w14:paraId="313A8BA3" w14:textId="77777777" w:rsidR="00AE40B9" w:rsidRDefault="00AE40B9" w:rsidP="00AE40B9"/>
    <w:p w14:paraId="2E0BC887" w14:textId="77777777" w:rsidR="00AE40B9" w:rsidRDefault="00AE40B9" w:rsidP="00AE40B9">
      <w:r>
        <w:t>It is understood that, within the last five years, a disused utility pipe was removed from this part of the site, demonstrating that access can be obtained to underground services where required. This further demonstrates that utility infrastructure within this part of the site can be accessed and maintained when required.</w:t>
      </w:r>
    </w:p>
    <w:p w14:paraId="1518B47E" w14:textId="77777777" w:rsidR="00AE40B9" w:rsidRDefault="00AE40B9" w:rsidP="00AE40B9"/>
    <w:p w14:paraId="6FD10A41" w14:textId="77777777" w:rsidR="00AE40B9" w:rsidRDefault="00AE40B9" w:rsidP="00AE40B9">
      <w:r>
        <w:t>Accordingly, it is considered that the concerns raised in relation to access to the sewer infrastructure are a nonsense and do not provide a reasonable basis for withholding planning permission.</w:t>
      </w:r>
    </w:p>
    <w:p w14:paraId="41836091" w14:textId="77777777" w:rsidR="00AE40B9" w:rsidRDefault="00AE40B9" w:rsidP="00AE40B9"/>
    <w:p w14:paraId="681C6561" w14:textId="77777777" w:rsidR="00AE40B9" w:rsidRDefault="00AE40B9" w:rsidP="00AE40B9">
      <w:r>
        <w:t xml:space="preserve">The representation also raises concerns regarding the adequacy of parking provision at the site. However, this matter carries very limited weight in the determination of the application. The existing parking arrangements and operation of the site form part of an </w:t>
      </w:r>
      <w:r>
        <w:lastRenderedPageBreak/>
        <w:t>established lawful industrial use and are not altered by the proposal. The development does not create any additional floorspace, intensify the lawful use of the site, or generate any additional parking demand. As such, the proposal would have no material impact on parking provision or highway safety beyond the existing lawful situation.</w:t>
      </w:r>
    </w:p>
    <w:p w14:paraId="246A17C0" w14:textId="77777777" w:rsidR="00AE40B9" w:rsidRDefault="00AE40B9" w:rsidP="00AE40B9">
      <w:r>
        <w:t>Accordingly, it is considered that concerns regarding parking do not arise from the development proposed and do not provide a reasonable basis for withholding planning permission.</w:t>
      </w:r>
    </w:p>
    <w:p w14:paraId="151DEE9A" w14:textId="77777777" w:rsidR="00AE40B9" w:rsidRDefault="00AE40B9" w:rsidP="00AE40B9"/>
    <w:p w14:paraId="38575938" w14:textId="77777777" w:rsidR="00AE40B9" w:rsidRDefault="00AE40B9" w:rsidP="00AE40B9">
      <w:r>
        <w:t>Other Matter:</w:t>
      </w:r>
    </w:p>
    <w:p w14:paraId="0A0699EE" w14:textId="77777777" w:rsidR="00AE40B9" w:rsidRDefault="00AE40B9" w:rsidP="00AE40B9">
      <w:r>
        <w:t>Please accept formal agreement of EOT until the date Harry Chalk had proposed (26th of June 2026).</w:t>
      </w:r>
    </w:p>
    <w:p w14:paraId="3A4BF81B" w14:textId="77777777" w:rsidR="00AE40B9" w:rsidRDefault="00AE40B9" w:rsidP="00AE40B9"/>
    <w:p w14:paraId="0F7A09F0" w14:textId="77777777" w:rsidR="00AE40B9" w:rsidRDefault="00AE40B9" w:rsidP="00AE40B9">
      <w:r>
        <w:t xml:space="preserve">The application is not seeking a temporary planning permission, and the applicant's preference remains for a permanent consent. However, should Members be minded </w:t>
      </w:r>
      <w:proofErr w:type="gramStart"/>
      <w:r>
        <w:t>to grant</w:t>
      </w:r>
      <w:proofErr w:type="gramEnd"/>
      <w:r>
        <w:t xml:space="preserve"> planning permission on a temporary basis, the applicant would be willing to give consideration to such an approach.</w:t>
      </w:r>
    </w:p>
    <w:p w14:paraId="1249AA60" w14:textId="57DC05C4" w:rsidR="004A57E6" w:rsidRDefault="00AE40B9" w:rsidP="00AE40B9">
      <w:r>
        <w:t>I will discuss this matter further with my client to establish whether there is a minimum period that would be viable (for example, if there the remaining time of any existing lease for the property</w:t>
      </w:r>
      <w:proofErr w:type="gramStart"/>
      <w:r>
        <w:t>) .</w:t>
      </w:r>
      <w:proofErr w:type="gramEnd"/>
      <w:r>
        <w:t xml:space="preserve"> However, it is anticipated that any temporary consent would need to be granted for a period of no less than five years in order to justify the investment made in the structure and allow the business to realise a reasonable return</w:t>
      </w:r>
    </w:p>
    <w:sectPr w:rsidR="004A57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17"/>
    <w:rsid w:val="0008458E"/>
    <w:rsid w:val="00190F17"/>
    <w:rsid w:val="00282993"/>
    <w:rsid w:val="003D5165"/>
    <w:rsid w:val="004A57E6"/>
    <w:rsid w:val="00570602"/>
    <w:rsid w:val="006A1A62"/>
    <w:rsid w:val="00A6167E"/>
    <w:rsid w:val="00AE40B9"/>
    <w:rsid w:val="00F93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67BA"/>
  <w15:chartTrackingRefBased/>
  <w15:docId w15:val="{A4F84A21-590A-4885-93D0-AA55A8ED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F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F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F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F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F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F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F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F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F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F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F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F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F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F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F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F17"/>
    <w:rPr>
      <w:rFonts w:eastAsiaTheme="majorEastAsia" w:cstheme="majorBidi"/>
      <w:color w:val="272727" w:themeColor="text1" w:themeTint="D8"/>
    </w:rPr>
  </w:style>
  <w:style w:type="paragraph" w:styleId="Title">
    <w:name w:val="Title"/>
    <w:basedOn w:val="Normal"/>
    <w:next w:val="Normal"/>
    <w:link w:val="TitleChar"/>
    <w:uiPriority w:val="10"/>
    <w:qFormat/>
    <w:rsid w:val="00190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F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F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F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F17"/>
    <w:pPr>
      <w:spacing w:before="160"/>
      <w:jc w:val="center"/>
    </w:pPr>
    <w:rPr>
      <w:i/>
      <w:iCs/>
      <w:color w:val="404040" w:themeColor="text1" w:themeTint="BF"/>
    </w:rPr>
  </w:style>
  <w:style w:type="character" w:customStyle="1" w:styleId="QuoteChar">
    <w:name w:val="Quote Char"/>
    <w:basedOn w:val="DefaultParagraphFont"/>
    <w:link w:val="Quote"/>
    <w:uiPriority w:val="29"/>
    <w:rsid w:val="00190F17"/>
    <w:rPr>
      <w:i/>
      <w:iCs/>
      <w:color w:val="404040" w:themeColor="text1" w:themeTint="BF"/>
    </w:rPr>
  </w:style>
  <w:style w:type="paragraph" w:styleId="ListParagraph">
    <w:name w:val="List Paragraph"/>
    <w:basedOn w:val="Normal"/>
    <w:uiPriority w:val="34"/>
    <w:qFormat/>
    <w:rsid w:val="00190F17"/>
    <w:pPr>
      <w:ind w:left="720"/>
      <w:contextualSpacing/>
    </w:pPr>
  </w:style>
  <w:style w:type="character" w:styleId="IntenseEmphasis">
    <w:name w:val="Intense Emphasis"/>
    <w:basedOn w:val="DefaultParagraphFont"/>
    <w:uiPriority w:val="21"/>
    <w:qFormat/>
    <w:rsid w:val="00190F17"/>
    <w:rPr>
      <w:i/>
      <w:iCs/>
      <w:color w:val="0F4761" w:themeColor="accent1" w:themeShade="BF"/>
    </w:rPr>
  </w:style>
  <w:style w:type="paragraph" w:styleId="IntenseQuote">
    <w:name w:val="Intense Quote"/>
    <w:basedOn w:val="Normal"/>
    <w:next w:val="Normal"/>
    <w:link w:val="IntenseQuoteChar"/>
    <w:uiPriority w:val="30"/>
    <w:qFormat/>
    <w:rsid w:val="00190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F17"/>
    <w:rPr>
      <w:i/>
      <w:iCs/>
      <w:color w:val="0F4761" w:themeColor="accent1" w:themeShade="BF"/>
    </w:rPr>
  </w:style>
  <w:style w:type="character" w:styleId="IntenseReference">
    <w:name w:val="Intense Reference"/>
    <w:basedOn w:val="DefaultParagraphFont"/>
    <w:uiPriority w:val="32"/>
    <w:qFormat/>
    <w:rsid w:val="00190F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8100</Characters>
  <Application>Microsoft Office Word</Application>
  <DocSecurity>0</DocSecurity>
  <Lines>67</Lines>
  <Paragraphs>19</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Brazil</dc:creator>
  <cp:keywords/>
  <dc:description/>
  <cp:lastModifiedBy>James Brazil</cp:lastModifiedBy>
  <cp:revision>2</cp:revision>
  <dcterms:created xsi:type="dcterms:W3CDTF">2026-06-02T15:23:00Z</dcterms:created>
  <dcterms:modified xsi:type="dcterms:W3CDTF">2026-06-02T15:23:00Z</dcterms:modified>
</cp:coreProperties>
</file>